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60" w:rsidRDefault="00372EE3" w:rsidP="00240233">
      <w:pPr>
        <w:framePr w:w="4519" w:h="5120" w:hSpace="142" w:wrap="around" w:vAnchor="page" w:hAnchor="page" w:x="1146" w:y="852"/>
        <w:jc w:val="center"/>
        <w:rPr>
          <w:b/>
          <w:sz w:val="26"/>
        </w:rPr>
      </w:pPr>
      <w:r>
        <w:rPr>
          <w:noProof/>
        </w:rPr>
        <w:drawing>
          <wp:inline distT="0" distB="0" distL="0" distR="0">
            <wp:extent cx="699135" cy="63182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3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C60" w:rsidRDefault="00FE7C60" w:rsidP="00240233">
      <w:pPr>
        <w:framePr w:w="4519" w:h="5120" w:hSpace="142" w:wrap="around" w:vAnchor="page" w:hAnchor="page" w:x="1146" w:y="852"/>
        <w:jc w:val="center"/>
        <w:rPr>
          <w:sz w:val="16"/>
        </w:rPr>
      </w:pPr>
    </w:p>
    <w:p w:rsidR="00FE7C60" w:rsidRDefault="00D2506E" w:rsidP="00240233">
      <w:pPr>
        <w:framePr w:w="4519" w:h="5120" w:hSpace="142" w:wrap="around" w:vAnchor="page" w:hAnchor="page" w:x="1146" w:y="852"/>
        <w:spacing w:line="360" w:lineRule="auto"/>
        <w:jc w:val="center"/>
        <w:rPr>
          <w:spacing w:val="8"/>
          <w:sz w:val="16"/>
        </w:rPr>
      </w:pPr>
      <w:r>
        <w:rPr>
          <w:spacing w:val="8"/>
          <w:sz w:val="16"/>
        </w:rPr>
        <w:t>ПРАВИТЕЛЬСТВО</w:t>
      </w:r>
      <w:r w:rsidR="00FE7C60">
        <w:rPr>
          <w:spacing w:val="8"/>
          <w:sz w:val="16"/>
        </w:rPr>
        <w:t xml:space="preserve">  РОСТОВСКОЙ  ОБЛАСТИ</w:t>
      </w:r>
      <w:bookmarkStart w:id="0" w:name="ddd"/>
      <w:bookmarkEnd w:id="0"/>
    </w:p>
    <w:p w:rsidR="00FE7C60" w:rsidRPr="00653500" w:rsidRDefault="00FE7C60" w:rsidP="00240233">
      <w:pPr>
        <w:framePr w:w="4519" w:h="5120" w:hSpace="142" w:wrap="around" w:vAnchor="page" w:hAnchor="page" w:x="1146" w:y="852"/>
        <w:jc w:val="center"/>
        <w:rPr>
          <w:b/>
          <w:sz w:val="8"/>
        </w:rPr>
      </w:pPr>
    </w:p>
    <w:p w:rsidR="00FE7C60" w:rsidRDefault="00FE7C60" w:rsidP="00240233">
      <w:pPr>
        <w:framePr w:w="4519" w:h="5120" w:hSpace="142" w:wrap="around" w:vAnchor="page" w:hAnchor="page" w:x="1146" w:y="852"/>
        <w:jc w:val="center"/>
        <w:rPr>
          <w:b/>
        </w:rPr>
      </w:pPr>
      <w:r>
        <w:rPr>
          <w:b/>
          <w:sz w:val="28"/>
        </w:rPr>
        <w:t>МИНИСТЕРСТВО</w:t>
      </w:r>
    </w:p>
    <w:p w:rsidR="00FE7C60" w:rsidRDefault="00FE7C60" w:rsidP="00240233">
      <w:pPr>
        <w:pStyle w:val="2"/>
        <w:framePr w:w="4519" w:h="5120" w:hSpace="142" w:wrap="around" w:vAnchor="page" w:hAnchor="page" w:x="1146" w:y="852"/>
        <w:rPr>
          <w:sz w:val="18"/>
        </w:rPr>
      </w:pPr>
      <w:r>
        <w:t>ОБЩЕГО  И  ПРОФЕССИОНАЛЬНОГО</w:t>
      </w:r>
    </w:p>
    <w:p w:rsidR="00FE7C60" w:rsidRDefault="00FE7C60" w:rsidP="00240233">
      <w:pPr>
        <w:framePr w:w="4519" w:h="5120" w:hSpace="142" w:wrap="around" w:vAnchor="page" w:hAnchor="page" w:x="1146" w:y="852"/>
        <w:jc w:val="center"/>
        <w:rPr>
          <w:b/>
          <w:sz w:val="28"/>
        </w:rPr>
      </w:pPr>
      <w:r>
        <w:rPr>
          <w:b/>
          <w:sz w:val="28"/>
        </w:rPr>
        <w:t>ОБРАЗОВАНИЯ</w:t>
      </w:r>
    </w:p>
    <w:p w:rsidR="00D2506E" w:rsidRPr="00EB05A3" w:rsidRDefault="00D2506E" w:rsidP="00240233">
      <w:pPr>
        <w:framePr w:w="4519" w:h="5120" w:hSpace="142" w:wrap="around" w:vAnchor="page" w:hAnchor="page" w:x="1146" w:y="852"/>
        <w:jc w:val="center"/>
        <w:rPr>
          <w:b/>
          <w:sz w:val="22"/>
          <w:szCs w:val="24"/>
        </w:rPr>
      </w:pPr>
      <w:r w:rsidRPr="00EB05A3">
        <w:rPr>
          <w:b/>
          <w:sz w:val="22"/>
          <w:szCs w:val="24"/>
        </w:rPr>
        <w:t>РОСТОВСКОЙ ОБЛАСТИ</w:t>
      </w:r>
    </w:p>
    <w:p w:rsidR="00FE7C60" w:rsidRDefault="0071223F" w:rsidP="00240233">
      <w:pPr>
        <w:framePr w:w="4519" w:h="5120" w:hSpace="142" w:wrap="around" w:vAnchor="page" w:hAnchor="page" w:x="1146" w:y="852"/>
        <w:spacing w:before="60"/>
        <w:jc w:val="center"/>
        <w:rPr>
          <w:szCs w:val="24"/>
        </w:rPr>
      </w:pPr>
      <w:r>
        <w:rPr>
          <w:szCs w:val="24"/>
        </w:rPr>
        <w:t>(м</w:t>
      </w:r>
      <w:r w:rsidR="00AC6D02" w:rsidRPr="00CA3DCD">
        <w:rPr>
          <w:szCs w:val="24"/>
        </w:rPr>
        <w:t>инобразование Ростовской области)</w:t>
      </w:r>
    </w:p>
    <w:p w:rsidR="00CA3DCD" w:rsidRPr="00CA3DCD" w:rsidRDefault="00CA3DCD" w:rsidP="00240233">
      <w:pPr>
        <w:framePr w:w="4519" w:h="5120" w:hSpace="142" w:wrap="around" w:vAnchor="page" w:hAnchor="page" w:x="1146" w:y="852"/>
        <w:jc w:val="center"/>
        <w:rPr>
          <w:sz w:val="16"/>
        </w:rPr>
      </w:pPr>
    </w:p>
    <w:p w:rsidR="00FE7C60" w:rsidRDefault="00CA3DCD" w:rsidP="00240233">
      <w:pPr>
        <w:framePr w:w="4519" w:h="5120" w:hSpace="142" w:wrap="around" w:vAnchor="page" w:hAnchor="page" w:x="1146" w:y="852"/>
        <w:ind w:firstLine="142"/>
        <w:jc w:val="center"/>
        <w:rPr>
          <w:sz w:val="19"/>
        </w:rPr>
      </w:pPr>
      <w:r>
        <w:rPr>
          <w:sz w:val="19"/>
        </w:rPr>
        <w:t xml:space="preserve">пер. </w:t>
      </w:r>
      <w:proofErr w:type="spellStart"/>
      <w:r>
        <w:rPr>
          <w:sz w:val="19"/>
        </w:rPr>
        <w:t>Доломановский</w:t>
      </w:r>
      <w:proofErr w:type="spellEnd"/>
      <w:r>
        <w:rPr>
          <w:sz w:val="19"/>
        </w:rPr>
        <w:t xml:space="preserve">, </w:t>
      </w:r>
      <w:smartTag w:uri="urn:schemas-microsoft-com:office:smarttags" w:element="metricconverter">
        <w:smartTagPr>
          <w:attr w:name="ProductID" w:val="31, г"/>
        </w:smartTagPr>
        <w:smartTag w:uri="urn:schemas-microsoft-com:office:smarttags" w:element="PersonName">
          <w:r>
            <w:rPr>
              <w:sz w:val="19"/>
            </w:rPr>
            <w:t>3</w:t>
          </w:r>
        </w:smartTag>
        <w:r>
          <w:rPr>
            <w:sz w:val="19"/>
          </w:rPr>
          <w:t>1,</w:t>
        </w:r>
        <w:r w:rsidR="00FE7C60">
          <w:rPr>
            <w:sz w:val="19"/>
          </w:rPr>
          <w:t>г</w:t>
        </w:r>
      </w:smartTag>
      <w:r w:rsidR="00FE7C60">
        <w:rPr>
          <w:sz w:val="19"/>
        </w:rPr>
        <w:t xml:space="preserve">. Ростов-на-Дону, </w:t>
      </w:r>
      <w:smartTag w:uri="urn:schemas-microsoft-com:office:smarttags" w:element="PersonName">
        <w:r>
          <w:rPr>
            <w:sz w:val="19"/>
          </w:rPr>
          <w:t>3</w:t>
        </w:r>
      </w:smartTag>
      <w:r>
        <w:rPr>
          <w:sz w:val="19"/>
        </w:rPr>
        <w:t>44082</w:t>
      </w:r>
    </w:p>
    <w:p w:rsidR="00FE7C60" w:rsidRPr="00CA50FC" w:rsidRDefault="00FE7C60" w:rsidP="00240233">
      <w:pPr>
        <w:framePr w:w="4519" w:h="5120" w:hSpace="142" w:wrap="around" w:vAnchor="page" w:hAnchor="page" w:x="1146" w:y="852"/>
        <w:ind w:firstLine="142"/>
        <w:jc w:val="center"/>
        <w:rPr>
          <w:sz w:val="19"/>
        </w:rPr>
      </w:pPr>
      <w:r>
        <w:rPr>
          <w:sz w:val="19"/>
        </w:rPr>
        <w:t xml:space="preserve">тел.   </w:t>
      </w:r>
      <w:r w:rsidRPr="00CA50FC">
        <w:rPr>
          <w:sz w:val="19"/>
        </w:rPr>
        <w:t>(863) 240-34-97</w:t>
      </w:r>
      <w:r>
        <w:rPr>
          <w:sz w:val="19"/>
        </w:rPr>
        <w:t>факс</w:t>
      </w:r>
      <w:r w:rsidRPr="00CA50FC">
        <w:rPr>
          <w:sz w:val="19"/>
        </w:rPr>
        <w:t xml:space="preserve"> (863) 267-86-44</w:t>
      </w:r>
    </w:p>
    <w:p w:rsidR="00FE7C60" w:rsidRPr="004D7A32" w:rsidRDefault="00FE7C60" w:rsidP="00240233">
      <w:pPr>
        <w:framePr w:w="4519" w:h="5120" w:hSpace="142" w:wrap="around" w:vAnchor="page" w:hAnchor="page" w:x="1146" w:y="852"/>
        <w:ind w:firstLine="142"/>
        <w:jc w:val="center"/>
        <w:rPr>
          <w:spacing w:val="8"/>
          <w:sz w:val="19"/>
        </w:rPr>
      </w:pPr>
      <w:r w:rsidRPr="00521143">
        <w:rPr>
          <w:sz w:val="19"/>
          <w:lang w:val="en-US"/>
        </w:rPr>
        <w:t>E</w:t>
      </w:r>
      <w:r w:rsidRPr="004D7A32">
        <w:rPr>
          <w:sz w:val="19"/>
        </w:rPr>
        <w:t>-</w:t>
      </w:r>
      <w:smartTag w:uri="urn:schemas-microsoft-com:office:smarttags" w:element="PersonName">
        <w:r w:rsidRPr="00521143">
          <w:rPr>
            <w:sz w:val="19"/>
            <w:lang w:val="en-US"/>
          </w:rPr>
          <w:t>mail</w:t>
        </w:r>
      </w:smartTag>
      <w:r w:rsidRPr="004D7A32">
        <w:rPr>
          <w:sz w:val="19"/>
        </w:rPr>
        <w:t xml:space="preserve">: </w:t>
      </w:r>
      <w:hyperlink r:id="rId9" w:history="1">
        <w:r w:rsidR="005F717A" w:rsidRPr="00521143">
          <w:rPr>
            <w:rStyle w:val="a6"/>
            <w:color w:val="auto"/>
            <w:sz w:val="19"/>
            <w:lang w:val="en-US"/>
          </w:rPr>
          <w:t>min</w:t>
        </w:r>
        <w:r w:rsidR="005F717A" w:rsidRPr="004D7A32">
          <w:rPr>
            <w:rStyle w:val="a6"/>
            <w:color w:val="auto"/>
            <w:spacing w:val="8"/>
            <w:sz w:val="19"/>
          </w:rPr>
          <w:t>@</w:t>
        </w:r>
        <w:proofErr w:type="spellStart"/>
        <w:r w:rsidR="005F717A" w:rsidRPr="00521143">
          <w:rPr>
            <w:rStyle w:val="a6"/>
            <w:color w:val="auto"/>
            <w:spacing w:val="8"/>
            <w:sz w:val="19"/>
            <w:lang w:val="en-US"/>
          </w:rPr>
          <w:t>rostobr</w:t>
        </w:r>
        <w:proofErr w:type="spellEnd"/>
        <w:r w:rsidR="005F717A" w:rsidRPr="004D7A32">
          <w:rPr>
            <w:rStyle w:val="a6"/>
            <w:color w:val="auto"/>
            <w:spacing w:val="8"/>
            <w:sz w:val="19"/>
          </w:rPr>
          <w:t>.</w:t>
        </w:r>
        <w:proofErr w:type="spellStart"/>
        <w:r w:rsidR="005F717A" w:rsidRPr="00521143">
          <w:rPr>
            <w:rStyle w:val="a6"/>
            <w:color w:val="auto"/>
            <w:spacing w:val="8"/>
            <w:sz w:val="19"/>
            <w:lang w:val="en-US"/>
          </w:rPr>
          <w:t>ru</w:t>
        </w:r>
        <w:proofErr w:type="spellEnd"/>
      </w:hyperlink>
    </w:p>
    <w:p w:rsidR="00CA3DCD" w:rsidRPr="004D7A32" w:rsidRDefault="008162C7" w:rsidP="00240233">
      <w:pPr>
        <w:framePr w:w="4519" w:h="5120" w:hSpace="142" w:wrap="around" w:vAnchor="page" w:hAnchor="page" w:x="1146" w:y="852"/>
        <w:ind w:firstLine="142"/>
        <w:jc w:val="center"/>
        <w:rPr>
          <w:rStyle w:val="a6"/>
          <w:color w:val="auto"/>
          <w:spacing w:val="8"/>
          <w:sz w:val="19"/>
        </w:rPr>
      </w:pPr>
      <w:hyperlink r:id="rId10" w:history="1">
        <w:r w:rsidR="00521143" w:rsidRPr="00521143">
          <w:rPr>
            <w:rStyle w:val="a6"/>
            <w:color w:val="auto"/>
            <w:spacing w:val="8"/>
            <w:sz w:val="19"/>
            <w:lang w:val="en-US"/>
          </w:rPr>
          <w:t>http</w:t>
        </w:r>
        <w:r w:rsidR="00521143" w:rsidRPr="004D7A32">
          <w:rPr>
            <w:rStyle w:val="a6"/>
            <w:color w:val="auto"/>
            <w:spacing w:val="8"/>
            <w:sz w:val="19"/>
          </w:rPr>
          <w:t>://</w:t>
        </w:r>
        <w:r w:rsidR="00521143" w:rsidRPr="00521143">
          <w:rPr>
            <w:rStyle w:val="a6"/>
            <w:color w:val="auto"/>
            <w:spacing w:val="8"/>
            <w:sz w:val="19"/>
            <w:lang w:val="en-US"/>
          </w:rPr>
          <w:t>www</w:t>
        </w:r>
        <w:r w:rsidR="00521143" w:rsidRPr="004D7A32">
          <w:rPr>
            <w:rStyle w:val="a6"/>
            <w:color w:val="auto"/>
            <w:spacing w:val="8"/>
            <w:sz w:val="19"/>
          </w:rPr>
          <w:t>.</w:t>
        </w:r>
        <w:proofErr w:type="spellStart"/>
        <w:r w:rsidR="00521143" w:rsidRPr="00521143">
          <w:rPr>
            <w:rStyle w:val="a6"/>
            <w:color w:val="auto"/>
            <w:spacing w:val="8"/>
            <w:sz w:val="19"/>
            <w:lang w:val="en-US"/>
          </w:rPr>
          <w:t>rostobr</w:t>
        </w:r>
        <w:proofErr w:type="spellEnd"/>
        <w:r w:rsidR="00521143" w:rsidRPr="004D7A32">
          <w:rPr>
            <w:rStyle w:val="a6"/>
            <w:color w:val="auto"/>
            <w:spacing w:val="8"/>
            <w:sz w:val="19"/>
          </w:rPr>
          <w:t>.</w:t>
        </w:r>
        <w:proofErr w:type="spellStart"/>
        <w:r w:rsidR="00521143" w:rsidRPr="00521143">
          <w:rPr>
            <w:rStyle w:val="a6"/>
            <w:color w:val="auto"/>
            <w:spacing w:val="8"/>
            <w:sz w:val="19"/>
            <w:lang w:val="en-US"/>
          </w:rPr>
          <w:t>ru</w:t>
        </w:r>
        <w:proofErr w:type="spellEnd"/>
      </w:hyperlink>
    </w:p>
    <w:p w:rsidR="00177371" w:rsidRPr="004D7A32" w:rsidRDefault="00177371" w:rsidP="00240233">
      <w:pPr>
        <w:framePr w:w="4519" w:h="5120" w:hSpace="142" w:wrap="around" w:vAnchor="page" w:hAnchor="page" w:x="1146" w:y="852"/>
        <w:ind w:firstLine="142"/>
        <w:jc w:val="center"/>
        <w:rPr>
          <w:sz w:val="18"/>
        </w:rPr>
      </w:pPr>
    </w:p>
    <w:p w:rsidR="002825F6" w:rsidRPr="006146DE" w:rsidRDefault="00713C7D" w:rsidP="00CA50FC">
      <w:pPr>
        <w:framePr w:w="4519" w:h="5120" w:hSpace="142" w:wrap="around" w:vAnchor="page" w:hAnchor="page" w:x="1146" w:y="852"/>
        <w:ind w:firstLine="142"/>
        <w:jc w:val="center"/>
        <w:rPr>
          <w:sz w:val="19"/>
          <w:u w:val="single"/>
        </w:rPr>
      </w:pPr>
      <w:r w:rsidRPr="006146DE">
        <w:rPr>
          <w:sz w:val="18"/>
          <w:u w:val="single"/>
        </w:rPr>
        <w:t>20.11.2015</w:t>
      </w:r>
      <w:r w:rsidR="00FD7E61" w:rsidRPr="006146DE">
        <w:rPr>
          <w:sz w:val="19"/>
          <w:u w:val="single"/>
        </w:rPr>
        <w:t xml:space="preserve"> </w:t>
      </w:r>
      <w:r w:rsidR="00D157BC" w:rsidRPr="006146DE">
        <w:rPr>
          <w:sz w:val="19"/>
          <w:u w:val="single"/>
        </w:rPr>
        <w:t xml:space="preserve"> </w:t>
      </w:r>
      <w:r w:rsidR="00AB4364" w:rsidRPr="006146DE">
        <w:rPr>
          <w:sz w:val="19"/>
          <w:u w:val="single"/>
        </w:rPr>
        <w:t xml:space="preserve"> </w:t>
      </w:r>
      <w:r w:rsidR="00FE7C60" w:rsidRPr="006146DE">
        <w:rPr>
          <w:sz w:val="19"/>
          <w:u w:val="single"/>
        </w:rPr>
        <w:t xml:space="preserve">№ </w:t>
      </w:r>
      <w:r w:rsidR="00CB026D" w:rsidRPr="006146DE">
        <w:rPr>
          <w:sz w:val="19"/>
          <w:u w:val="single"/>
        </w:rPr>
        <w:t>24/4.</w:t>
      </w:r>
      <w:r w:rsidR="005742DB" w:rsidRPr="006146DE">
        <w:rPr>
          <w:sz w:val="19"/>
          <w:u w:val="single"/>
        </w:rPr>
        <w:t>3</w:t>
      </w:r>
      <w:r w:rsidR="0077243D" w:rsidRPr="006146DE">
        <w:rPr>
          <w:sz w:val="19"/>
          <w:u w:val="single"/>
        </w:rPr>
        <w:t xml:space="preserve"> </w:t>
      </w:r>
      <w:r w:rsidR="00FD7E61" w:rsidRPr="006146DE">
        <w:rPr>
          <w:sz w:val="19"/>
          <w:u w:val="single"/>
        </w:rPr>
        <w:t>–</w:t>
      </w:r>
      <w:r w:rsidR="0077243D" w:rsidRPr="006146DE">
        <w:rPr>
          <w:sz w:val="19"/>
          <w:u w:val="single"/>
        </w:rPr>
        <w:t xml:space="preserve"> </w:t>
      </w:r>
      <w:r w:rsidRPr="006146DE">
        <w:rPr>
          <w:sz w:val="19"/>
          <w:u w:val="single"/>
        </w:rPr>
        <w:t>7086/м</w:t>
      </w:r>
    </w:p>
    <w:p w:rsidR="00A84BE3" w:rsidRPr="007D6E59" w:rsidRDefault="00A84BE3" w:rsidP="00CA50FC">
      <w:pPr>
        <w:framePr w:w="4519" w:h="5120" w:hSpace="142" w:wrap="around" w:vAnchor="page" w:hAnchor="page" w:x="1146" w:y="852"/>
        <w:ind w:firstLine="142"/>
        <w:jc w:val="center"/>
        <w:rPr>
          <w:sz w:val="19"/>
          <w:u w:val="single"/>
        </w:rPr>
      </w:pPr>
    </w:p>
    <w:p w:rsidR="00DC6AF2" w:rsidRPr="004B1E33" w:rsidRDefault="00A84BE3" w:rsidP="00CA365C">
      <w:pPr>
        <w:framePr w:w="4519" w:h="5120" w:hSpace="142" w:wrap="around" w:vAnchor="page" w:hAnchor="page" w:x="1146" w:y="852"/>
        <w:ind w:firstLine="142"/>
        <w:jc w:val="center"/>
        <w:rPr>
          <w:sz w:val="19"/>
        </w:rPr>
      </w:pPr>
      <w:r>
        <w:rPr>
          <w:sz w:val="19"/>
        </w:rPr>
        <w:t>н</w:t>
      </w:r>
      <w:r w:rsidR="007D6E59" w:rsidRPr="00A84BE3">
        <w:rPr>
          <w:sz w:val="19"/>
        </w:rPr>
        <w:t>а</w:t>
      </w:r>
      <w:r>
        <w:rPr>
          <w:sz w:val="19"/>
        </w:rPr>
        <w:t xml:space="preserve"> №</w:t>
      </w:r>
      <w:r w:rsidR="007D6E59" w:rsidRPr="00A84BE3">
        <w:rPr>
          <w:sz w:val="19"/>
        </w:rPr>
        <w:t>_______________</w:t>
      </w:r>
      <w:r>
        <w:rPr>
          <w:sz w:val="19"/>
        </w:rPr>
        <w:t xml:space="preserve">    от </w:t>
      </w:r>
      <w:r w:rsidR="00D157BC">
        <w:rPr>
          <w:sz w:val="19"/>
        </w:rPr>
        <w:t xml:space="preserve"> </w:t>
      </w:r>
      <w:r w:rsidR="007D6E59" w:rsidRPr="007D6E59">
        <w:rPr>
          <w:sz w:val="19"/>
        </w:rPr>
        <w:t>____________</w:t>
      </w:r>
      <w:r w:rsidR="00CA365C" w:rsidRPr="003F235C">
        <w:rPr>
          <w:sz w:val="19"/>
        </w:rPr>
        <w:t>_______</w:t>
      </w:r>
      <w:r w:rsidR="00994D09" w:rsidRPr="00994D09">
        <w:rPr>
          <w:sz w:val="19"/>
        </w:rPr>
        <w:t xml:space="preserve"> </w:t>
      </w:r>
    </w:p>
    <w:p w:rsidR="007470C3" w:rsidRPr="007470C3" w:rsidRDefault="007470C3" w:rsidP="006146DE">
      <w:pPr>
        <w:framePr w:w="4519" w:h="5120" w:hSpace="142" w:wrap="around" w:vAnchor="page" w:hAnchor="page" w:x="1146" w:y="852"/>
        <w:ind w:firstLine="142"/>
        <w:rPr>
          <w:sz w:val="19"/>
        </w:rPr>
      </w:pPr>
      <w:r>
        <w:rPr>
          <w:sz w:val="19"/>
        </w:rPr>
        <w:t>О сроках подачи заявлений на участие в ГИА и ЕГЭ</w:t>
      </w:r>
    </w:p>
    <w:p w:rsidR="00974811" w:rsidRDefault="00974811" w:rsidP="00974811">
      <w:pPr>
        <w:ind w:firstLine="567"/>
        <w:jc w:val="both"/>
        <w:rPr>
          <w:sz w:val="28"/>
        </w:rPr>
      </w:pPr>
    </w:p>
    <w:p w:rsidR="00E6026A" w:rsidRDefault="00E6026A" w:rsidP="00974811">
      <w:pPr>
        <w:ind w:firstLine="567"/>
        <w:jc w:val="both"/>
        <w:rPr>
          <w:sz w:val="28"/>
        </w:rPr>
      </w:pPr>
    </w:p>
    <w:p w:rsidR="00E6026A" w:rsidRDefault="00E6026A" w:rsidP="00974811">
      <w:pPr>
        <w:ind w:firstLine="567"/>
        <w:jc w:val="both"/>
        <w:rPr>
          <w:sz w:val="28"/>
        </w:rPr>
      </w:pPr>
    </w:p>
    <w:p w:rsidR="00DA711E" w:rsidRDefault="00DA711E" w:rsidP="00974811">
      <w:pPr>
        <w:ind w:firstLine="567"/>
        <w:jc w:val="both"/>
        <w:rPr>
          <w:sz w:val="28"/>
        </w:rPr>
      </w:pPr>
    </w:p>
    <w:p w:rsidR="006B31D3" w:rsidRDefault="006B31D3" w:rsidP="006B31D3">
      <w:pPr>
        <w:rPr>
          <w:sz w:val="28"/>
        </w:rPr>
      </w:pPr>
    </w:p>
    <w:p w:rsidR="007470C3" w:rsidRDefault="006146DE" w:rsidP="007470C3">
      <w:pPr>
        <w:ind w:firstLine="567"/>
        <w:jc w:val="center"/>
        <w:rPr>
          <w:sz w:val="28"/>
        </w:rPr>
      </w:pPr>
      <w:r>
        <w:rPr>
          <w:sz w:val="28"/>
        </w:rPr>
        <w:t>Руководителям</w:t>
      </w:r>
    </w:p>
    <w:p w:rsidR="007470C3" w:rsidRDefault="006146DE" w:rsidP="007470C3">
      <w:pPr>
        <w:ind w:firstLine="567"/>
        <w:jc w:val="center"/>
        <w:rPr>
          <w:sz w:val="28"/>
        </w:rPr>
      </w:pPr>
      <w:r>
        <w:rPr>
          <w:sz w:val="28"/>
        </w:rPr>
        <w:t>органов</w:t>
      </w:r>
      <w:r w:rsidR="007470C3">
        <w:rPr>
          <w:sz w:val="28"/>
        </w:rPr>
        <w:t xml:space="preserve"> местного самоуправления,</w:t>
      </w:r>
    </w:p>
    <w:p w:rsidR="007470C3" w:rsidRDefault="006146DE" w:rsidP="007470C3">
      <w:pPr>
        <w:ind w:firstLine="567"/>
        <w:jc w:val="center"/>
        <w:rPr>
          <w:sz w:val="28"/>
        </w:rPr>
      </w:pPr>
      <w:proofErr w:type="gramStart"/>
      <w:r>
        <w:rPr>
          <w:sz w:val="28"/>
        </w:rPr>
        <w:t>осуществляющих</w:t>
      </w:r>
      <w:proofErr w:type="gramEnd"/>
      <w:r w:rsidR="007470C3">
        <w:rPr>
          <w:sz w:val="28"/>
        </w:rPr>
        <w:t xml:space="preserve"> управление</w:t>
      </w:r>
    </w:p>
    <w:p w:rsidR="007470C3" w:rsidRDefault="007470C3" w:rsidP="007470C3">
      <w:pPr>
        <w:ind w:firstLine="567"/>
        <w:jc w:val="center"/>
        <w:rPr>
          <w:sz w:val="28"/>
        </w:rPr>
      </w:pPr>
      <w:r>
        <w:rPr>
          <w:sz w:val="28"/>
        </w:rPr>
        <w:t>в сфере образования</w:t>
      </w:r>
    </w:p>
    <w:p w:rsidR="007470C3" w:rsidRDefault="007470C3" w:rsidP="007470C3">
      <w:pPr>
        <w:ind w:firstLine="567"/>
        <w:jc w:val="center"/>
        <w:rPr>
          <w:sz w:val="28"/>
        </w:rPr>
      </w:pPr>
    </w:p>
    <w:p w:rsidR="007470C3" w:rsidRDefault="007470C3" w:rsidP="007470C3">
      <w:pPr>
        <w:ind w:firstLine="567"/>
        <w:jc w:val="center"/>
        <w:rPr>
          <w:sz w:val="28"/>
        </w:rPr>
      </w:pPr>
      <w:r>
        <w:rPr>
          <w:sz w:val="28"/>
        </w:rPr>
        <w:t xml:space="preserve"> </w:t>
      </w:r>
    </w:p>
    <w:p w:rsidR="007470C3" w:rsidRDefault="007470C3" w:rsidP="007470C3">
      <w:pPr>
        <w:ind w:firstLine="567"/>
        <w:jc w:val="center"/>
        <w:rPr>
          <w:sz w:val="28"/>
        </w:rPr>
      </w:pPr>
      <w:r>
        <w:rPr>
          <w:sz w:val="28"/>
        </w:rPr>
        <w:t xml:space="preserve"> </w:t>
      </w:r>
    </w:p>
    <w:p w:rsidR="007470C3" w:rsidRDefault="007470C3" w:rsidP="007470C3">
      <w:pPr>
        <w:ind w:firstLine="567"/>
        <w:jc w:val="center"/>
        <w:rPr>
          <w:sz w:val="28"/>
        </w:rPr>
      </w:pPr>
    </w:p>
    <w:p w:rsidR="007470C3" w:rsidRDefault="007470C3" w:rsidP="007470C3">
      <w:pPr>
        <w:ind w:firstLine="567"/>
        <w:jc w:val="center"/>
        <w:rPr>
          <w:sz w:val="28"/>
        </w:rPr>
      </w:pPr>
    </w:p>
    <w:p w:rsidR="007470C3" w:rsidRDefault="007470C3" w:rsidP="007470C3">
      <w:pPr>
        <w:ind w:firstLine="567"/>
        <w:jc w:val="center"/>
        <w:rPr>
          <w:sz w:val="28"/>
        </w:rPr>
      </w:pPr>
      <w:bookmarkStart w:id="1" w:name="_GoBack"/>
      <w:bookmarkEnd w:id="1"/>
    </w:p>
    <w:p w:rsidR="007470C3" w:rsidRDefault="007470C3" w:rsidP="007470C3">
      <w:pPr>
        <w:ind w:firstLine="567"/>
        <w:jc w:val="center"/>
        <w:rPr>
          <w:sz w:val="28"/>
        </w:rPr>
      </w:pPr>
    </w:p>
    <w:p w:rsidR="007470C3" w:rsidRDefault="007470C3" w:rsidP="007470C3">
      <w:pPr>
        <w:ind w:firstLine="567"/>
        <w:jc w:val="both"/>
        <w:rPr>
          <w:sz w:val="28"/>
        </w:rPr>
      </w:pPr>
    </w:p>
    <w:p w:rsidR="007470C3" w:rsidRDefault="007470C3" w:rsidP="007470C3">
      <w:pPr>
        <w:ind w:firstLine="567"/>
        <w:jc w:val="both"/>
        <w:rPr>
          <w:sz w:val="28"/>
        </w:rPr>
      </w:pPr>
    </w:p>
    <w:p w:rsidR="007470C3" w:rsidRDefault="007470C3" w:rsidP="007470C3">
      <w:pPr>
        <w:ind w:firstLine="567"/>
        <w:jc w:val="both"/>
        <w:rPr>
          <w:sz w:val="28"/>
        </w:rPr>
      </w:pPr>
      <w:r>
        <w:rPr>
          <w:sz w:val="28"/>
        </w:rPr>
        <w:t xml:space="preserve">Минобразование Ростовской области информирует, что с 01 декабря 2015 года до 01 февраля 2016 года установлен срок подачи заявлений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>:</w:t>
      </w:r>
    </w:p>
    <w:p w:rsidR="007470C3" w:rsidRDefault="007470C3" w:rsidP="007470C3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- обучающихся, получающих среднее общее образование в образовательных организациях, реализующих программы среднего общего образования независимо от форм собственности и ведомственной принадлежности (далее – выпускники текущего года), на участие</w:t>
      </w:r>
      <w:r w:rsidR="004D7A32" w:rsidRPr="004D7A32">
        <w:rPr>
          <w:sz w:val="28"/>
        </w:rPr>
        <w:t xml:space="preserve"> </w:t>
      </w:r>
      <w:r w:rsidR="004D7A32">
        <w:rPr>
          <w:sz w:val="28"/>
        </w:rPr>
        <w:t>в</w:t>
      </w:r>
      <w:r>
        <w:rPr>
          <w:sz w:val="28"/>
        </w:rPr>
        <w:t xml:space="preserve"> государственной итоговой аттестации по образовательным программам среднего общего образования (далее – ГИА), </w:t>
      </w:r>
      <w:proofErr w:type="gramEnd"/>
    </w:p>
    <w:p w:rsidR="007470C3" w:rsidRDefault="007470C3" w:rsidP="007470C3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- выпускников прошлых лет, обучающихся по образовательным программам среднего профессионального образования, обучающихся, получающих среднее общее образование в иностранных образовательных организациях</w:t>
      </w:r>
      <w:r w:rsidR="004B1E33">
        <w:rPr>
          <w:sz w:val="28"/>
        </w:rPr>
        <w:t>,</w:t>
      </w:r>
      <w:r>
        <w:rPr>
          <w:sz w:val="28"/>
        </w:rPr>
        <w:t xml:space="preserve"> на участие в едином государственном экзамене (далее – ЕГЭ) в 2016 году в досрочный и основной этапы проведения ГИА.</w:t>
      </w:r>
      <w:proofErr w:type="gramEnd"/>
    </w:p>
    <w:p w:rsidR="007470C3" w:rsidRDefault="007470C3" w:rsidP="007470C3">
      <w:pPr>
        <w:ind w:firstLine="567"/>
        <w:jc w:val="both"/>
        <w:rPr>
          <w:sz w:val="28"/>
        </w:rPr>
      </w:pPr>
      <w:r>
        <w:rPr>
          <w:sz w:val="28"/>
        </w:rPr>
        <w:t xml:space="preserve">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два дня до начала проведения ГИА в досрочный период 2016 года  органы местного самоуправления, осуществляющие управление в сфере образования, представляют в сектор мониторинга и обеспечения проведения государственной итоговой аттестации обучающихся </w:t>
      </w:r>
      <w:proofErr w:type="spellStart"/>
      <w:r>
        <w:rPr>
          <w:sz w:val="28"/>
        </w:rPr>
        <w:t>минобразования</w:t>
      </w:r>
      <w:proofErr w:type="spellEnd"/>
      <w:r>
        <w:rPr>
          <w:sz w:val="28"/>
        </w:rPr>
        <w:t xml:space="preserve"> Ростовской области сведения на каждого выпускника текущего года - участника ГИА досрочного периода:</w:t>
      </w:r>
    </w:p>
    <w:p w:rsidR="007470C3" w:rsidRDefault="007470C3" w:rsidP="007470C3">
      <w:pPr>
        <w:ind w:firstLine="567"/>
        <w:jc w:val="both"/>
        <w:rPr>
          <w:sz w:val="28"/>
        </w:rPr>
      </w:pPr>
      <w:r>
        <w:rPr>
          <w:sz w:val="28"/>
        </w:rPr>
        <w:t xml:space="preserve">- выписку из решения педагогического совета образовательной </w:t>
      </w:r>
      <w:proofErr w:type="gramStart"/>
      <w:r>
        <w:rPr>
          <w:sz w:val="28"/>
        </w:rPr>
        <w:t>организации</w:t>
      </w:r>
      <w:proofErr w:type="gramEnd"/>
      <w:r>
        <w:rPr>
          <w:sz w:val="28"/>
        </w:rPr>
        <w:t xml:space="preserve"> о допуске обучающегося к сдаче ГИА в досрочный период 2016 года с указанием формы проведения ГИА (при наличии таких полномочий у педагогического совета);</w:t>
      </w:r>
    </w:p>
    <w:p w:rsidR="007470C3" w:rsidRDefault="007470C3" w:rsidP="007470C3">
      <w:pPr>
        <w:ind w:firstLine="567"/>
        <w:jc w:val="both"/>
        <w:rPr>
          <w:sz w:val="28"/>
        </w:rPr>
      </w:pPr>
      <w:r>
        <w:rPr>
          <w:sz w:val="28"/>
        </w:rPr>
        <w:t>- заверенную в установленном порядке копию приказа образовательной организации о допуске выпускников текущего года к сдаче ГИА в досрочный период 2016 года с указанием формы проведения ГИА (при отсутствии полномочий у педагогического совета по допуску обучающихся к ГИА);</w:t>
      </w:r>
    </w:p>
    <w:p w:rsidR="004B1E33" w:rsidRDefault="007470C3" w:rsidP="007470C3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- справку о годовых отметках по всем учебным предметам учебного плана за каждый год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образовательной програ</w:t>
      </w:r>
      <w:r w:rsidR="00783351">
        <w:rPr>
          <w:sz w:val="28"/>
        </w:rPr>
        <w:t xml:space="preserve">мме среднего общего образования, заверенную руководителем образовательной организации, </w:t>
      </w:r>
      <w:r>
        <w:rPr>
          <w:sz w:val="28"/>
        </w:rPr>
        <w:t>на каждого выпускника текущего года - участника ГИА досрочного периода в 2016 году</w:t>
      </w:r>
      <w:r w:rsidR="004B1E33">
        <w:rPr>
          <w:sz w:val="28"/>
        </w:rPr>
        <w:t>,</w:t>
      </w:r>
    </w:p>
    <w:p w:rsidR="007470C3" w:rsidRDefault="004B1E33" w:rsidP="007470C3">
      <w:pPr>
        <w:ind w:firstLine="567"/>
        <w:jc w:val="both"/>
        <w:rPr>
          <w:sz w:val="28"/>
        </w:rPr>
      </w:pPr>
      <w:r>
        <w:rPr>
          <w:sz w:val="28"/>
        </w:rPr>
        <w:t xml:space="preserve">- справку </w:t>
      </w:r>
      <w:r w:rsidR="00783351">
        <w:rPr>
          <w:sz w:val="28"/>
        </w:rPr>
        <w:t xml:space="preserve">из образовательной организации, в которой выпускник текущего года был допущен к сдаче ГИА, </w:t>
      </w:r>
      <w:r>
        <w:rPr>
          <w:sz w:val="28"/>
        </w:rPr>
        <w:t>о</w:t>
      </w:r>
      <w:r w:rsidR="00783351">
        <w:rPr>
          <w:sz w:val="28"/>
        </w:rPr>
        <w:t>б отсутствии академической задо</w:t>
      </w:r>
      <w:r>
        <w:rPr>
          <w:sz w:val="28"/>
        </w:rPr>
        <w:t>лженности, в том числе за итоговое сочинение (изложение)</w:t>
      </w:r>
      <w:r w:rsidR="00783351">
        <w:rPr>
          <w:sz w:val="28"/>
        </w:rPr>
        <w:t>, и о выполнении в полном объеме учебного плана или индивидуального учебного плана с указанием формы получения образования в образовательной организации</w:t>
      </w:r>
      <w:r w:rsidR="007470C3">
        <w:rPr>
          <w:sz w:val="28"/>
        </w:rPr>
        <w:t>.</w:t>
      </w:r>
    </w:p>
    <w:p w:rsidR="007470C3" w:rsidRDefault="007470C3" w:rsidP="007470C3">
      <w:pPr>
        <w:ind w:firstLine="567"/>
        <w:jc w:val="both"/>
        <w:rPr>
          <w:sz w:val="28"/>
        </w:rPr>
      </w:pPr>
      <w:r>
        <w:rPr>
          <w:sz w:val="28"/>
        </w:rPr>
        <w:t xml:space="preserve">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пять дней после окончания досрочного периода проведения ГИА 2016 года  органы местного самоуправления, осуществляющие управление в сфере образования, представляют в сектор мониторинга и обеспечения проведения государственной итоговой аттестации обучающихся  </w:t>
      </w:r>
      <w:proofErr w:type="spellStart"/>
      <w:r>
        <w:rPr>
          <w:sz w:val="28"/>
        </w:rPr>
        <w:t>минобразования</w:t>
      </w:r>
      <w:proofErr w:type="spellEnd"/>
      <w:r>
        <w:rPr>
          <w:sz w:val="28"/>
        </w:rPr>
        <w:t xml:space="preserve"> Ростовской области:</w:t>
      </w:r>
    </w:p>
    <w:p w:rsidR="007470C3" w:rsidRDefault="007470C3" w:rsidP="007470C3">
      <w:pPr>
        <w:ind w:firstLine="567"/>
        <w:jc w:val="both"/>
        <w:rPr>
          <w:sz w:val="28"/>
        </w:rPr>
      </w:pPr>
      <w:r>
        <w:rPr>
          <w:sz w:val="28"/>
        </w:rPr>
        <w:t>- выписку из решения педагогического совета образовательной организации о завершении выпускником текущего года освоения образовательных программ среднего общего образования и прохождении (не прохождении) им ГИА по обязательным учебным предметам  и выдаче ему документа об образовании (при наличии таких полномочий у педагогического совета);</w:t>
      </w:r>
    </w:p>
    <w:p w:rsidR="007470C3" w:rsidRDefault="007470C3" w:rsidP="007470C3">
      <w:pPr>
        <w:ind w:firstLine="567"/>
        <w:jc w:val="both"/>
        <w:rPr>
          <w:sz w:val="28"/>
        </w:rPr>
      </w:pPr>
      <w:r>
        <w:rPr>
          <w:sz w:val="28"/>
        </w:rPr>
        <w:t>- заверенную в установленном порядке копию приказа о завершении выпускником текущего года освоения образовательных программ среднего общего образования  и прохождении (не прохождении) им ГИА по обязательным учебным предметам  и выдаче ему документа об образовании.</w:t>
      </w:r>
    </w:p>
    <w:p w:rsidR="007470C3" w:rsidRDefault="007470C3" w:rsidP="007470C3">
      <w:pPr>
        <w:ind w:firstLine="567"/>
        <w:jc w:val="both"/>
        <w:rPr>
          <w:sz w:val="28"/>
        </w:rPr>
      </w:pPr>
      <w:r>
        <w:rPr>
          <w:sz w:val="28"/>
        </w:rPr>
        <w:t>Кроме того, при приёме заявлений от выпускников прошлых лет, обучающихся по образовательным программам среднего профессионального образования на сдачу ЕГЭ ориентировать их</w:t>
      </w:r>
      <w:r w:rsidR="004D7A32">
        <w:rPr>
          <w:sz w:val="28"/>
        </w:rPr>
        <w:t xml:space="preserve"> на</w:t>
      </w:r>
      <w:r>
        <w:rPr>
          <w:sz w:val="28"/>
        </w:rPr>
        <w:t xml:space="preserve"> участие в досрочном периоде проведения ГИА в 2016 году с целью снижения нагрузки на пункты проведения экзаменов и равномерного закрепления участников ГИА и ЕГЭ за пунктами проведения экзаменов.</w:t>
      </w:r>
    </w:p>
    <w:p w:rsidR="007470C3" w:rsidRDefault="007470C3" w:rsidP="007470C3">
      <w:pPr>
        <w:ind w:firstLine="567"/>
        <w:jc w:val="both"/>
        <w:rPr>
          <w:sz w:val="28"/>
        </w:rPr>
      </w:pPr>
      <w:r>
        <w:rPr>
          <w:sz w:val="28"/>
        </w:rPr>
        <w:t>Для проведения ГИА в форме ЕГЭ и ЕГЭ в 2016 году минобразование Ростовской области утвердило 133 пункта проведения экзаменов, в том числе 1 на дому.</w:t>
      </w:r>
    </w:p>
    <w:p w:rsidR="007470C3" w:rsidRDefault="007470C3" w:rsidP="007470C3">
      <w:pPr>
        <w:ind w:firstLine="567"/>
        <w:jc w:val="both"/>
        <w:rPr>
          <w:sz w:val="28"/>
        </w:rPr>
      </w:pPr>
      <w:r>
        <w:rPr>
          <w:sz w:val="28"/>
        </w:rPr>
        <w:t>До подачи заявлений участниками ГИА в форме ЕГЭ и участниками ЕГЭ ориентировать их на ознакомление с правилами приёма в образовательные организации высшего образовани</w:t>
      </w:r>
      <w:r w:rsidR="000E2E73">
        <w:rPr>
          <w:sz w:val="28"/>
        </w:rPr>
        <w:t>я и</w:t>
      </w:r>
      <w:r>
        <w:rPr>
          <w:sz w:val="28"/>
        </w:rPr>
        <w:t xml:space="preserve"> на установленный перечень вступительных испытаний на базе среднего общего образования, включая перечень дополнительных вступительны</w:t>
      </w:r>
      <w:r w:rsidR="00DC0A68">
        <w:rPr>
          <w:sz w:val="28"/>
        </w:rPr>
        <w:t>х</w:t>
      </w:r>
      <w:r>
        <w:rPr>
          <w:sz w:val="28"/>
        </w:rPr>
        <w:t xml:space="preserve"> испытаний профильной направленности.  Одновременно разъяснять им об их праве подачи заявлений в 5 образовательных организаций </w:t>
      </w:r>
      <w:proofErr w:type="gramStart"/>
      <w:r>
        <w:rPr>
          <w:sz w:val="28"/>
        </w:rPr>
        <w:t>высшего</w:t>
      </w:r>
      <w:proofErr w:type="gramEnd"/>
      <w:r>
        <w:rPr>
          <w:sz w:val="28"/>
        </w:rPr>
        <w:t xml:space="preserve"> образования на три специальности в каждом.</w:t>
      </w:r>
    </w:p>
    <w:p w:rsidR="007470C3" w:rsidRDefault="007470C3" w:rsidP="007470C3">
      <w:pPr>
        <w:ind w:firstLine="567"/>
        <w:jc w:val="both"/>
        <w:rPr>
          <w:sz w:val="28"/>
        </w:rPr>
      </w:pPr>
      <w:r>
        <w:rPr>
          <w:sz w:val="28"/>
        </w:rPr>
        <w:t>В настоящее время минобразование Ростовской области проводит мониторинг официальных сайтов образовательных организаций высшего образования</w:t>
      </w:r>
      <w:r w:rsidR="00783351" w:rsidRPr="00783351">
        <w:rPr>
          <w:sz w:val="28"/>
        </w:rPr>
        <w:t xml:space="preserve"> </w:t>
      </w:r>
      <w:r w:rsidR="00783351">
        <w:rPr>
          <w:sz w:val="28"/>
        </w:rPr>
        <w:t>в информационно-телекоммуникационной сети «Интернет»</w:t>
      </w:r>
      <w:r>
        <w:rPr>
          <w:sz w:val="28"/>
        </w:rPr>
        <w:t xml:space="preserve"> на наличие размещенных правил приёма по всем формам обучения в 2016 году.</w:t>
      </w:r>
    </w:p>
    <w:p w:rsidR="007470C3" w:rsidRDefault="007470C3" w:rsidP="007470C3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По итогам мониторинга минобразование Ростовской области направит в адрес органов местного самоуправления, осуществляющих управление в сфере </w:t>
      </w:r>
      <w:r>
        <w:rPr>
          <w:sz w:val="28"/>
        </w:rPr>
        <w:lastRenderedPageBreak/>
        <w:t>образования, информацию о перечне образовательных организаций высшего образования, расположенных на территории области, с указанием адресов официальных сайтов в информационно-телекоммуникационной сети «Интернет» для организации ознакомления участников ГИА, их родителей (законных представителей), а также участников ЕГЭ с правилами приёма и осуществлени</w:t>
      </w:r>
      <w:r w:rsidR="004D7A32">
        <w:rPr>
          <w:sz w:val="28"/>
        </w:rPr>
        <w:t>я</w:t>
      </w:r>
      <w:r>
        <w:rPr>
          <w:sz w:val="28"/>
        </w:rPr>
        <w:t xml:space="preserve"> осознанного выбора или изменения перечня</w:t>
      </w:r>
      <w:proofErr w:type="gramEnd"/>
      <w:r>
        <w:rPr>
          <w:sz w:val="28"/>
        </w:rPr>
        <w:t xml:space="preserve"> учебных предметов в период подачи заявлений на участие в ГИА или ЕГЭ (с 01 декабря 2015 до 01 февраля 2016 года).</w:t>
      </w:r>
    </w:p>
    <w:p w:rsidR="007470C3" w:rsidRDefault="007470C3" w:rsidP="007470C3">
      <w:pPr>
        <w:ind w:firstLine="567"/>
        <w:jc w:val="both"/>
        <w:rPr>
          <w:sz w:val="28"/>
        </w:rPr>
      </w:pPr>
    </w:p>
    <w:p w:rsidR="007470C3" w:rsidRDefault="007470C3" w:rsidP="007470C3">
      <w:pPr>
        <w:ind w:firstLine="567"/>
        <w:jc w:val="both"/>
        <w:rPr>
          <w:sz w:val="28"/>
        </w:rPr>
      </w:pPr>
    </w:p>
    <w:p w:rsidR="007470C3" w:rsidRDefault="007470C3" w:rsidP="007470C3">
      <w:pPr>
        <w:ind w:firstLine="567"/>
        <w:jc w:val="both"/>
        <w:rPr>
          <w:sz w:val="28"/>
        </w:rPr>
      </w:pPr>
    </w:p>
    <w:p w:rsidR="007470C3" w:rsidRDefault="007470C3" w:rsidP="007470C3">
      <w:pPr>
        <w:ind w:firstLine="567"/>
        <w:jc w:val="center"/>
        <w:rPr>
          <w:sz w:val="28"/>
        </w:rPr>
      </w:pPr>
      <w:r>
        <w:rPr>
          <w:sz w:val="28"/>
        </w:rPr>
        <w:t>Министр                                                                                           Л.В. Балина</w:t>
      </w: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FA3DBA" w:rsidRDefault="00FA3DBA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pPr>
        <w:rPr>
          <w:sz w:val="18"/>
          <w:szCs w:val="18"/>
        </w:rPr>
      </w:pPr>
    </w:p>
    <w:p w:rsidR="007470C3" w:rsidRDefault="007470C3" w:rsidP="007470C3">
      <w:r>
        <w:t xml:space="preserve">Лариса Григорьевна Чубарова, </w:t>
      </w:r>
    </w:p>
    <w:p w:rsidR="007470C3" w:rsidRDefault="007470C3" w:rsidP="007470C3">
      <w:r>
        <w:t>(863) 267 89 33</w:t>
      </w:r>
    </w:p>
    <w:p w:rsidR="006B31D3" w:rsidRPr="003F235C" w:rsidRDefault="006B31D3" w:rsidP="007470C3">
      <w:pPr>
        <w:ind w:firstLine="567"/>
        <w:jc w:val="center"/>
      </w:pPr>
    </w:p>
    <w:sectPr w:rsidR="006B31D3" w:rsidRPr="003F235C" w:rsidSect="0077243D">
      <w:headerReference w:type="first" r:id="rId11"/>
      <w:pgSz w:w="11907" w:h="16840" w:code="9"/>
      <w:pgMar w:top="624" w:right="680" w:bottom="1135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2C7" w:rsidRDefault="008162C7">
      <w:r>
        <w:separator/>
      </w:r>
    </w:p>
  </w:endnote>
  <w:endnote w:type="continuationSeparator" w:id="0">
    <w:p w:rsidR="008162C7" w:rsidRDefault="0081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2C7" w:rsidRDefault="008162C7">
      <w:r>
        <w:separator/>
      </w:r>
    </w:p>
  </w:footnote>
  <w:footnote w:type="continuationSeparator" w:id="0">
    <w:p w:rsidR="008162C7" w:rsidRDefault="00816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60" w:rsidRDefault="00FE7C6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3F"/>
    <w:rsid w:val="00005E6A"/>
    <w:rsid w:val="000300B1"/>
    <w:rsid w:val="00036A24"/>
    <w:rsid w:val="00056A25"/>
    <w:rsid w:val="00081E7E"/>
    <w:rsid w:val="000828FE"/>
    <w:rsid w:val="00094407"/>
    <w:rsid w:val="00096BD7"/>
    <w:rsid w:val="000B1BCA"/>
    <w:rsid w:val="000B42F4"/>
    <w:rsid w:val="000B70A2"/>
    <w:rsid w:val="000C00C1"/>
    <w:rsid w:val="000E2E73"/>
    <w:rsid w:val="00106539"/>
    <w:rsid w:val="001076B1"/>
    <w:rsid w:val="00111599"/>
    <w:rsid w:val="0012041C"/>
    <w:rsid w:val="00122BC7"/>
    <w:rsid w:val="00130C7E"/>
    <w:rsid w:val="0014628C"/>
    <w:rsid w:val="00146E1D"/>
    <w:rsid w:val="0016048A"/>
    <w:rsid w:val="0017306D"/>
    <w:rsid w:val="00177371"/>
    <w:rsid w:val="00186EE3"/>
    <w:rsid w:val="00194C6F"/>
    <w:rsid w:val="001F0045"/>
    <w:rsid w:val="001F1438"/>
    <w:rsid w:val="00240233"/>
    <w:rsid w:val="002464E2"/>
    <w:rsid w:val="00253984"/>
    <w:rsid w:val="00263997"/>
    <w:rsid w:val="00265C34"/>
    <w:rsid w:val="002825F6"/>
    <w:rsid w:val="002B1030"/>
    <w:rsid w:val="002B7A91"/>
    <w:rsid w:val="002C7D11"/>
    <w:rsid w:val="00314244"/>
    <w:rsid w:val="00317C3E"/>
    <w:rsid w:val="0032459C"/>
    <w:rsid w:val="0032561E"/>
    <w:rsid w:val="00327AD9"/>
    <w:rsid w:val="003301A6"/>
    <w:rsid w:val="00332676"/>
    <w:rsid w:val="00333624"/>
    <w:rsid w:val="00345A86"/>
    <w:rsid w:val="00372EE3"/>
    <w:rsid w:val="0037589F"/>
    <w:rsid w:val="003F235C"/>
    <w:rsid w:val="004012B7"/>
    <w:rsid w:val="00434213"/>
    <w:rsid w:val="00444300"/>
    <w:rsid w:val="0046582F"/>
    <w:rsid w:val="004776FA"/>
    <w:rsid w:val="004820EF"/>
    <w:rsid w:val="004B1E33"/>
    <w:rsid w:val="004D7A32"/>
    <w:rsid w:val="00521143"/>
    <w:rsid w:val="0056236E"/>
    <w:rsid w:val="005742DB"/>
    <w:rsid w:val="00585DF6"/>
    <w:rsid w:val="005970B5"/>
    <w:rsid w:val="005A07D0"/>
    <w:rsid w:val="005A1A00"/>
    <w:rsid w:val="005A1BFD"/>
    <w:rsid w:val="005A579F"/>
    <w:rsid w:val="005B7188"/>
    <w:rsid w:val="005B79DB"/>
    <w:rsid w:val="005C0A36"/>
    <w:rsid w:val="005F5EB7"/>
    <w:rsid w:val="005F717A"/>
    <w:rsid w:val="00605CC6"/>
    <w:rsid w:val="006079A1"/>
    <w:rsid w:val="006146DE"/>
    <w:rsid w:val="00627358"/>
    <w:rsid w:val="00653500"/>
    <w:rsid w:val="006728E5"/>
    <w:rsid w:val="006A512E"/>
    <w:rsid w:val="006B2186"/>
    <w:rsid w:val="006B31D3"/>
    <w:rsid w:val="00700438"/>
    <w:rsid w:val="00705C11"/>
    <w:rsid w:val="0071223F"/>
    <w:rsid w:val="00713C7D"/>
    <w:rsid w:val="007151AD"/>
    <w:rsid w:val="007166F0"/>
    <w:rsid w:val="00730521"/>
    <w:rsid w:val="00746D76"/>
    <w:rsid w:val="007470C3"/>
    <w:rsid w:val="00747793"/>
    <w:rsid w:val="00763685"/>
    <w:rsid w:val="0077243D"/>
    <w:rsid w:val="00773D64"/>
    <w:rsid w:val="007811C0"/>
    <w:rsid w:val="00781A93"/>
    <w:rsid w:val="00783351"/>
    <w:rsid w:val="00785298"/>
    <w:rsid w:val="007A116F"/>
    <w:rsid w:val="007A2735"/>
    <w:rsid w:val="007A3ADC"/>
    <w:rsid w:val="007A663C"/>
    <w:rsid w:val="007B13F6"/>
    <w:rsid w:val="007C4C8F"/>
    <w:rsid w:val="007D6E59"/>
    <w:rsid w:val="007F13B2"/>
    <w:rsid w:val="008162C7"/>
    <w:rsid w:val="008253CF"/>
    <w:rsid w:val="00831F35"/>
    <w:rsid w:val="008436E1"/>
    <w:rsid w:val="008551D3"/>
    <w:rsid w:val="00861B06"/>
    <w:rsid w:val="008A23B0"/>
    <w:rsid w:val="008F7235"/>
    <w:rsid w:val="00900411"/>
    <w:rsid w:val="00901ED6"/>
    <w:rsid w:val="009618E1"/>
    <w:rsid w:val="00965AB9"/>
    <w:rsid w:val="00974811"/>
    <w:rsid w:val="00994D09"/>
    <w:rsid w:val="0099526F"/>
    <w:rsid w:val="009B014C"/>
    <w:rsid w:val="009B53F4"/>
    <w:rsid w:val="009D7936"/>
    <w:rsid w:val="009E460B"/>
    <w:rsid w:val="00A021DF"/>
    <w:rsid w:val="00A033F6"/>
    <w:rsid w:val="00A038D3"/>
    <w:rsid w:val="00A15BAA"/>
    <w:rsid w:val="00A26293"/>
    <w:rsid w:val="00A33FA9"/>
    <w:rsid w:val="00A35377"/>
    <w:rsid w:val="00A50C9E"/>
    <w:rsid w:val="00A540D6"/>
    <w:rsid w:val="00A61863"/>
    <w:rsid w:val="00A61872"/>
    <w:rsid w:val="00A63B72"/>
    <w:rsid w:val="00A70AD9"/>
    <w:rsid w:val="00A732A5"/>
    <w:rsid w:val="00A80B9E"/>
    <w:rsid w:val="00A84BE3"/>
    <w:rsid w:val="00A86CF1"/>
    <w:rsid w:val="00A872B3"/>
    <w:rsid w:val="00AA3314"/>
    <w:rsid w:val="00AB4364"/>
    <w:rsid w:val="00AC6D02"/>
    <w:rsid w:val="00AD2810"/>
    <w:rsid w:val="00B02799"/>
    <w:rsid w:val="00B31B4A"/>
    <w:rsid w:val="00B341DB"/>
    <w:rsid w:val="00B546A5"/>
    <w:rsid w:val="00B56D02"/>
    <w:rsid w:val="00B65AE0"/>
    <w:rsid w:val="00B66382"/>
    <w:rsid w:val="00B87F66"/>
    <w:rsid w:val="00BA6493"/>
    <w:rsid w:val="00BB084D"/>
    <w:rsid w:val="00BB23E0"/>
    <w:rsid w:val="00BD5B8D"/>
    <w:rsid w:val="00BF162E"/>
    <w:rsid w:val="00BF65B1"/>
    <w:rsid w:val="00C0042F"/>
    <w:rsid w:val="00C0577C"/>
    <w:rsid w:val="00C138F7"/>
    <w:rsid w:val="00C1626E"/>
    <w:rsid w:val="00C20450"/>
    <w:rsid w:val="00C20711"/>
    <w:rsid w:val="00C2641C"/>
    <w:rsid w:val="00C355C6"/>
    <w:rsid w:val="00C36B14"/>
    <w:rsid w:val="00C56B47"/>
    <w:rsid w:val="00C72D7C"/>
    <w:rsid w:val="00C823F5"/>
    <w:rsid w:val="00C842E0"/>
    <w:rsid w:val="00C97349"/>
    <w:rsid w:val="00C97879"/>
    <w:rsid w:val="00CA365C"/>
    <w:rsid w:val="00CA3DCD"/>
    <w:rsid w:val="00CA50FC"/>
    <w:rsid w:val="00CB026D"/>
    <w:rsid w:val="00D157BC"/>
    <w:rsid w:val="00D21083"/>
    <w:rsid w:val="00D23617"/>
    <w:rsid w:val="00D2506E"/>
    <w:rsid w:val="00D61F7C"/>
    <w:rsid w:val="00D668AF"/>
    <w:rsid w:val="00D8458C"/>
    <w:rsid w:val="00D90024"/>
    <w:rsid w:val="00DA711E"/>
    <w:rsid w:val="00DC0A68"/>
    <w:rsid w:val="00DC0E07"/>
    <w:rsid w:val="00DC6AF2"/>
    <w:rsid w:val="00DD6F04"/>
    <w:rsid w:val="00DE6C7E"/>
    <w:rsid w:val="00E03F41"/>
    <w:rsid w:val="00E12A04"/>
    <w:rsid w:val="00E31AE0"/>
    <w:rsid w:val="00E33129"/>
    <w:rsid w:val="00E6026A"/>
    <w:rsid w:val="00E70FC4"/>
    <w:rsid w:val="00EA3569"/>
    <w:rsid w:val="00EB05A3"/>
    <w:rsid w:val="00EC1A57"/>
    <w:rsid w:val="00EC73F2"/>
    <w:rsid w:val="00ED2993"/>
    <w:rsid w:val="00EF33BC"/>
    <w:rsid w:val="00EF6B30"/>
    <w:rsid w:val="00F06425"/>
    <w:rsid w:val="00F068ED"/>
    <w:rsid w:val="00F45C40"/>
    <w:rsid w:val="00F6661E"/>
    <w:rsid w:val="00F7658C"/>
    <w:rsid w:val="00F85940"/>
    <w:rsid w:val="00F95D28"/>
    <w:rsid w:val="00F963F1"/>
    <w:rsid w:val="00FA3DBA"/>
    <w:rsid w:val="00FC557D"/>
    <w:rsid w:val="00FD6C28"/>
    <w:rsid w:val="00FD7E61"/>
    <w:rsid w:val="00FE2540"/>
    <w:rsid w:val="00FE7C60"/>
    <w:rsid w:val="00FF2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879"/>
  </w:style>
  <w:style w:type="paragraph" w:styleId="2">
    <w:name w:val="heading 2"/>
    <w:basedOn w:val="a"/>
    <w:next w:val="a"/>
    <w:qFormat/>
    <w:rsid w:val="00C97879"/>
    <w:pPr>
      <w:keepNext/>
      <w:jc w:val="center"/>
      <w:outlineLvl w:val="1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787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9787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97879"/>
  </w:style>
  <w:style w:type="character" w:styleId="a6">
    <w:name w:val="Hyperlink"/>
    <w:rsid w:val="00CA3DCD"/>
    <w:rPr>
      <w:color w:val="0000FF"/>
      <w:u w:val="single"/>
    </w:rPr>
  </w:style>
  <w:style w:type="paragraph" w:styleId="a7">
    <w:name w:val="Balloon Text"/>
    <w:basedOn w:val="a"/>
    <w:link w:val="a8"/>
    <w:rsid w:val="001076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07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879"/>
  </w:style>
  <w:style w:type="paragraph" w:styleId="2">
    <w:name w:val="heading 2"/>
    <w:basedOn w:val="a"/>
    <w:next w:val="a"/>
    <w:qFormat/>
    <w:rsid w:val="00C97879"/>
    <w:pPr>
      <w:keepNext/>
      <w:jc w:val="center"/>
      <w:outlineLvl w:val="1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787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9787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97879"/>
  </w:style>
  <w:style w:type="character" w:styleId="a6">
    <w:name w:val="Hyperlink"/>
    <w:rsid w:val="00CA3DCD"/>
    <w:rPr>
      <w:color w:val="0000FF"/>
      <w:u w:val="single"/>
    </w:rPr>
  </w:style>
  <w:style w:type="paragraph" w:styleId="a7">
    <w:name w:val="Balloon Text"/>
    <w:basedOn w:val="a"/>
    <w:link w:val="a8"/>
    <w:rsid w:val="001076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07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stob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@rost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1F669-9464-4530-8C4D-49305964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5957</CharactersWithSpaces>
  <SharedDoc>false</SharedDoc>
  <HLinks>
    <vt:vector size="12" baseType="variant">
      <vt:variant>
        <vt:i4>6946930</vt:i4>
      </vt:variant>
      <vt:variant>
        <vt:i4>3</vt:i4>
      </vt:variant>
      <vt:variant>
        <vt:i4>0</vt:i4>
      </vt:variant>
      <vt:variant>
        <vt:i4>5</vt:i4>
      </vt:variant>
      <vt:variant>
        <vt:lpwstr>http://www.rostobr.ru/</vt:lpwstr>
      </vt:variant>
      <vt:variant>
        <vt:lpwstr/>
      </vt:variant>
      <vt:variant>
        <vt:i4>983092</vt:i4>
      </vt:variant>
      <vt:variant>
        <vt:i4>0</vt:i4>
      </vt:variant>
      <vt:variant>
        <vt:i4>0</vt:i4>
      </vt:variant>
      <vt:variant>
        <vt:i4>5</vt:i4>
      </vt:variant>
      <vt:variant>
        <vt:lpwstr>mailto:min@rostobr.ru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2015-11-19T13:50:00Z</dcterms:created>
  <dcterms:modified xsi:type="dcterms:W3CDTF">2015-11-20T13:22:00Z</dcterms:modified>
</cp:coreProperties>
</file>