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A18" w:rsidRPr="00703A18" w:rsidRDefault="00703A18" w:rsidP="00703A18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03A18">
        <w:rPr>
          <w:rFonts w:ascii="Times New Roman" w:hAnsi="Times New Roman" w:cs="Times New Roman"/>
          <w:b/>
          <w:sz w:val="28"/>
          <w:szCs w:val="28"/>
        </w:rPr>
        <w:t xml:space="preserve">В 2014 г. в </w:t>
      </w:r>
      <w:r w:rsidRPr="00703A18">
        <w:rPr>
          <w:rFonts w:ascii="Times New Roman" w:hAnsi="Times New Roman" w:cs="Times New Roman"/>
          <w:b/>
          <w:sz w:val="28"/>
          <w:szCs w:val="28"/>
        </w:rPr>
        <w:t xml:space="preserve">задания </w:t>
      </w:r>
      <w:proofErr w:type="gramStart"/>
      <w:r w:rsidRPr="00703A18">
        <w:rPr>
          <w:rFonts w:ascii="Times New Roman" w:hAnsi="Times New Roman" w:cs="Times New Roman"/>
          <w:b/>
          <w:sz w:val="28"/>
          <w:szCs w:val="28"/>
        </w:rPr>
        <w:t>ЕГЭ  будут</w:t>
      </w:r>
      <w:proofErr w:type="gramEnd"/>
      <w:r w:rsidRPr="00703A18">
        <w:rPr>
          <w:rFonts w:ascii="Times New Roman" w:hAnsi="Times New Roman" w:cs="Times New Roman"/>
          <w:b/>
          <w:sz w:val="28"/>
          <w:szCs w:val="28"/>
        </w:rPr>
        <w:t xml:space="preserve"> внесены некоторые изменения по сравнению с 2013 </w:t>
      </w:r>
      <w:r w:rsidRPr="00703A18">
        <w:rPr>
          <w:rFonts w:ascii="Times New Roman" w:hAnsi="Times New Roman" w:cs="Times New Roman"/>
          <w:b/>
          <w:sz w:val="28"/>
          <w:szCs w:val="28"/>
        </w:rPr>
        <w:t>г.</w:t>
      </w:r>
    </w:p>
    <w:bookmarkEnd w:id="0"/>
    <w:p w:rsidR="00703A18" w:rsidRPr="00703A18" w:rsidRDefault="00703A18" w:rsidP="00703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биологии, географии, информатике и ИКТ, истории, литературе, физике, иностранным языкам изменения </w:t>
      </w:r>
      <w:r w:rsidRPr="00703A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планируются</w:t>
      </w: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03A18" w:rsidRPr="00703A18" w:rsidRDefault="00703A18" w:rsidP="00703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русскому языку</w:t>
      </w: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Усовершенствована форма записи ответов на задания с кратким ответом (В</w:t>
      </w:r>
      <w:proofErr w:type="gramStart"/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Уточнены</w:t>
      </w:r>
      <w:proofErr w:type="gramEnd"/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критерии проверки и оценки выполнения заданий с развернутым ответом (критерий К2).</w:t>
      </w:r>
    </w:p>
    <w:p w:rsidR="00703A18" w:rsidRPr="00703A18" w:rsidRDefault="00703A18" w:rsidP="00703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математике</w:t>
      </w:r>
    </w:p>
    <w:p w:rsidR="00703A18" w:rsidRPr="00703A18" w:rsidRDefault="00703A18" w:rsidP="00703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Добавлено задание базового уровня сложности с кратким ответом, проверяющее практические навыки применения математики в повседневной жизни.</w:t>
      </w:r>
    </w:p>
    <w:p w:rsidR="00703A18" w:rsidRPr="00703A18" w:rsidRDefault="00703A18" w:rsidP="00703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 порядок заданий в экзаменационной работе (задание по теории вероятностей перенесено на позицию 6, задания по геометрии перенесены на позиции 5, 8, 10, 13).</w:t>
      </w:r>
    </w:p>
    <w:p w:rsidR="00703A18" w:rsidRPr="00703A18" w:rsidRDefault="00703A18" w:rsidP="00703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изменения сложности расширена тематика заданий С1, С3, С5, С6.</w:t>
      </w:r>
    </w:p>
    <w:p w:rsidR="00703A18" w:rsidRPr="00703A18" w:rsidRDefault="00703A18" w:rsidP="00703A1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изменений сложности расширена тематика задания С4 – в этом задании может присутствовать пункт на доказательство геометрического факта.</w:t>
      </w:r>
    </w:p>
    <w:p w:rsidR="00703A18" w:rsidRPr="00703A18" w:rsidRDefault="00703A18" w:rsidP="00703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обществознанию</w:t>
      </w:r>
    </w:p>
    <w:p w:rsidR="00703A18" w:rsidRPr="00703A18" w:rsidRDefault="00703A18" w:rsidP="00703A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Усовершенствованы формулировка, критерии оценивания и изменен максимальный балл за выполнение задания С5 (с 2 баллов до 3 баллов за полное правильное выполнение).</w:t>
      </w:r>
    </w:p>
    <w:p w:rsidR="00703A18" w:rsidRPr="00703A18" w:rsidRDefault="00703A18" w:rsidP="00703A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 максимальный балл за полное правильное выполнение всей работы — с 59 до 60 баллов.</w:t>
      </w:r>
    </w:p>
    <w:p w:rsidR="00703A18" w:rsidRPr="00703A18" w:rsidRDefault="00703A18" w:rsidP="00703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химии</w:t>
      </w:r>
    </w:p>
    <w:p w:rsidR="00703A18" w:rsidRPr="00703A18" w:rsidRDefault="00703A18" w:rsidP="00703A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Проведено перераспределение заданий по частям работы: все расчетные задачи, выполнение которых оценивается в 1 балл, помещены в часть 1 работы (А26-А28).</w:t>
      </w:r>
    </w:p>
    <w:p w:rsidR="00703A18" w:rsidRPr="00703A18" w:rsidRDefault="00703A18" w:rsidP="00703A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Проверка элемента содержания «Реакции </w:t>
      </w:r>
      <w:proofErr w:type="spellStart"/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окислительно</w:t>
      </w:r>
      <w:proofErr w:type="spellEnd"/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-восстановительные» будет осуществляться заданиями повышенного и высокого уровней сложности (В2 и С1); элемента содержания «Гидролиз солей» — только заданиями повышенного уровня (В4).</w:t>
      </w:r>
    </w:p>
    <w:p w:rsidR="00703A18" w:rsidRPr="00703A18" w:rsidRDefault="00703A18" w:rsidP="00703A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часть 2 работы включено новое задание (на позиции В6), которое ориентировано на проверку элементов содержания: «качественные реакции на неорганические вещества и ионы», «качественные реакции органических соединений».</w:t>
      </w:r>
    </w:p>
    <w:p w:rsidR="00703A18" w:rsidRPr="00703A18" w:rsidRDefault="00703A18" w:rsidP="00703A1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заданий в каждом варианте КИМ составило 42 (вместо 43 в работе 2013г.).</w:t>
      </w:r>
    </w:p>
    <w:p w:rsidR="00703A18" w:rsidRPr="00703A18" w:rsidRDefault="00703A18" w:rsidP="00703A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Ознакомиться с документами, регламентирующими структуру и содержание заданий ЕГЭ 2014 года, и с демонстрационными вариантами можно на сайте </w:t>
      </w:r>
      <w:hyperlink r:id="rId5" w:history="1">
        <w:r w:rsidRPr="00703A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http://www.ege.edu.ru/ru/main/demovers/</w:t>
        </w:r>
      </w:hyperlink>
      <w:r w:rsidRPr="00703A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4DF9" w:rsidRDefault="00444DF9"/>
    <w:sectPr w:rsidR="00444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E85DCF"/>
    <w:multiLevelType w:val="multilevel"/>
    <w:tmpl w:val="4AF8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9615A3"/>
    <w:multiLevelType w:val="multilevel"/>
    <w:tmpl w:val="9A3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AD38AF"/>
    <w:multiLevelType w:val="multilevel"/>
    <w:tmpl w:val="A9909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64"/>
    <w:rsid w:val="00444DF9"/>
    <w:rsid w:val="00703A18"/>
    <w:rsid w:val="007D219F"/>
    <w:rsid w:val="00F7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B32C8-F883-43A0-8907-0FC3D7347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2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ge.edu.ru/ru/main/demove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2014-01-22T06:02:00Z</dcterms:created>
  <dcterms:modified xsi:type="dcterms:W3CDTF">2014-01-22T06:11:00Z</dcterms:modified>
</cp:coreProperties>
</file>