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63E6" w:rsidRPr="009E63E6" w:rsidRDefault="009E63E6" w:rsidP="009E6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63E6" w:rsidRPr="009E63E6" w:rsidRDefault="009E63E6" w:rsidP="009E63E6">
      <w:pPr>
        <w:framePr w:w="4356" w:hSpace="141" w:wrap="around" w:vAnchor="text" w:hAnchor="page" w:x="1134" w:y="7"/>
        <w:spacing w:after="0" w:line="240" w:lineRule="auto"/>
        <w:ind w:right="51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63E6" w:rsidRPr="009E63E6" w:rsidRDefault="009E63E6" w:rsidP="009E63E6">
      <w:pPr>
        <w:framePr w:w="4356" w:hSpace="141" w:wrap="around" w:vAnchor="text" w:hAnchor="page" w:x="1134" w:y="7"/>
        <w:spacing w:after="0" w:line="240" w:lineRule="auto"/>
        <w:ind w:right="51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drawing>
          <wp:inline distT="0" distB="0" distL="0" distR="0">
            <wp:extent cx="457200" cy="704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3E6" w:rsidRPr="009E63E6" w:rsidRDefault="009E63E6" w:rsidP="009E63E6">
      <w:pPr>
        <w:framePr w:hSpace="141" w:wrap="around" w:vAnchor="text" w:hAnchor="page" w:x="2858" w:y="7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63E6" w:rsidRPr="009E63E6" w:rsidRDefault="009E63E6" w:rsidP="009E63E6">
      <w:pPr>
        <w:framePr w:hSpace="141" w:wrap="around" w:vAnchor="text" w:hAnchor="page" w:x="2858" w:y="7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1325880</wp:posOffset>
                </wp:positionV>
                <wp:extent cx="2971800" cy="148590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3E6" w:rsidRDefault="009E63E6" w:rsidP="009E63E6"/>
                          <w:p w:rsidR="009E63E6" w:rsidRDefault="009E63E6" w:rsidP="009E63E6"/>
                          <w:p w:rsidR="009E63E6" w:rsidRDefault="009E63E6" w:rsidP="009E63E6"/>
                          <w:p w:rsidR="009E63E6" w:rsidRDefault="009E63E6" w:rsidP="009E63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margin-left:191.25pt;margin-top:104.4pt;width:234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" stroked="f">
                <v:textbox>
                  <w:txbxContent>
                    <w:p w:rsidR="009E63E6" w:rsidRDefault="009E63E6" w:rsidP="009E63E6"/>
                    <w:p w:rsidR="009E63E6" w:rsidRDefault="009E63E6" w:rsidP="009E63E6"/>
                    <w:p w:rsidR="009E63E6" w:rsidRDefault="009E63E6" w:rsidP="009E63E6"/>
                    <w:p w:rsidR="009E63E6" w:rsidRDefault="009E63E6" w:rsidP="009E63E6"/>
                  </w:txbxContent>
                </v:textbox>
              </v:shape>
            </w:pict>
          </mc:Fallback>
        </mc:AlternateContent>
      </w:r>
    </w:p>
    <w:p w:rsidR="009E63E6" w:rsidRPr="009E63E6" w:rsidRDefault="009E63E6" w:rsidP="009E63E6">
      <w:pPr>
        <w:framePr w:w="9870" w:hSpace="141" w:wrap="around" w:vAnchor="text" w:hAnchor="page" w:x="2340" w:y="7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663576</wp:posOffset>
                </wp:positionH>
                <wp:positionV relativeFrom="paragraph">
                  <wp:posOffset>26035</wp:posOffset>
                </wp:positionV>
                <wp:extent cx="2870200" cy="2435860"/>
                <wp:effectExtent l="0" t="0" r="6350" b="254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243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3E6" w:rsidRDefault="009E63E6" w:rsidP="009E63E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E63E6" w:rsidRDefault="009E63E6" w:rsidP="009E63E6">
                            <w:pPr>
                              <w:jc w:val="center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9E63E6" w:rsidRDefault="009E63E6" w:rsidP="009E63E6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Утверждаю:</w:t>
                            </w:r>
                          </w:p>
                          <w:p w:rsidR="009E63E6" w:rsidRDefault="009E63E6" w:rsidP="009E63E6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Начальник Отдела образования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Табаровец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Е.В.</w:t>
                            </w:r>
                          </w:p>
                          <w:p w:rsidR="009E63E6" w:rsidRDefault="009E63E6" w:rsidP="009E63E6">
                            <w:pPr>
                              <w:ind w:left="708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E63E6" w:rsidRDefault="009E63E6" w:rsidP="009E63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7" type="#_x0000_t202" style="position:absolute;margin-left:52.25pt;margin-top:2.05pt;width:226pt;height:19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" stroked="f">
                <v:textbox>
                  <w:txbxContent>
                    <w:p w:rsidR="009E63E6" w:rsidRDefault="009E63E6" w:rsidP="009E63E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E63E6" w:rsidRDefault="009E63E6" w:rsidP="009E63E6">
                      <w:pPr>
                        <w:jc w:val="center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:rsidR="009E63E6" w:rsidRDefault="009E63E6" w:rsidP="009E63E6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Утверждаю:</w:t>
                      </w:r>
                    </w:p>
                    <w:p w:rsidR="009E63E6" w:rsidRDefault="009E63E6" w:rsidP="009E63E6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Начальник Отдела образования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Табаровец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Е.В.</w:t>
                      </w:r>
                    </w:p>
                    <w:p w:rsidR="009E63E6" w:rsidRDefault="009E63E6" w:rsidP="009E63E6">
                      <w:pPr>
                        <w:ind w:left="708"/>
                        <w:rPr>
                          <w:sz w:val="28"/>
                          <w:szCs w:val="28"/>
                        </w:rPr>
                      </w:pPr>
                    </w:p>
                    <w:p w:rsidR="009E63E6" w:rsidRDefault="009E63E6" w:rsidP="009E63E6"/>
                  </w:txbxContent>
                </v:textbox>
              </v:shape>
            </w:pict>
          </mc:Fallback>
        </mc:AlternateConten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86360</wp:posOffset>
                </wp:positionV>
                <wp:extent cx="3200400" cy="2543175"/>
                <wp:effectExtent l="0" t="0" r="0" b="952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Муниципальное образование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«ОКТЯБРЬСКИЙ РАЙОН»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Ростовской  области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ru-RU"/>
                              </w:rPr>
                              <w:t>ОТДЕЛ   ОБРАЗОВАНИЯ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Администрации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Октябрьского  района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Ростовской области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346480 ул. Дзержинского 78 «А»,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р. п. Каменоломни,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Октябрьский район,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Ростовская область, Россия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тел. 8(863-60)2-11-56</w:t>
                            </w:r>
                          </w:p>
                          <w:p w:rsidR="009E63E6" w:rsidRPr="009E63E6" w:rsidRDefault="009E63E6" w:rsidP="009E63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9E63E6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факс 8 (863-60) 2-33-82</w:t>
                            </w:r>
                          </w:p>
                          <w:p w:rsidR="009E63E6" w:rsidRDefault="009E63E6" w:rsidP="009E63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28" type="#_x0000_t202" style="position:absolute;margin-left:-.2pt;margin-top:6.8pt;width:252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" stroked="f">
                <v:textbox>
                  <w:txbxContent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Муниципальное образование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«ОКТЯБРЬСКИЙ РАЙОН»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Ростовской  области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ru-RU"/>
                        </w:rPr>
                        <w:t>ОТДЕЛ   ОБРАЗОВАНИЯ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Администрации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Октябрьского  района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Ростовской области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346480 ул. Дзержинского 78 «А»,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р. п. Каменоломни,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Октябрьский район,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Ростовская область, Россия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тел. 8(863-60)2-11-56</w:t>
                      </w:r>
                    </w:p>
                    <w:p w:rsidR="009E63E6" w:rsidRPr="009E63E6" w:rsidRDefault="009E63E6" w:rsidP="009E63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9E63E6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факс 8 (863-60) 2-33-82</w:t>
                      </w:r>
                    </w:p>
                    <w:p w:rsidR="009E63E6" w:rsidRDefault="009E63E6" w:rsidP="009E63E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63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63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E63E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                                    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E63E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                            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E63E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                                    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E63E6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                                      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63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9E63E6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9E63E6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                                       </w:t>
      </w: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9E63E6" w:rsidRPr="009E63E6" w:rsidRDefault="009E63E6" w:rsidP="009E63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E24038" w:rsidRPr="00E24038" w:rsidRDefault="00E24038" w:rsidP="00E240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403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План работы Отдела Образования на 2012 год. </w:t>
      </w:r>
    </w:p>
    <w:tbl>
      <w:tblPr>
        <w:tblW w:w="107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390"/>
        <w:gridCol w:w="1542"/>
        <w:gridCol w:w="13"/>
        <w:gridCol w:w="2558"/>
        <w:gridCol w:w="714"/>
      </w:tblGrid>
      <w:tr w:rsidR="00E24038" w:rsidRPr="00E24038" w:rsidTr="009E63E6">
        <w:trPr>
          <w:trHeight w:val="17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за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Отмет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-ка</w:t>
            </w:r>
            <w:proofErr w:type="gramEnd"/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 </w:t>
            </w:r>
            <w:proofErr w:type="spellStart"/>
            <w:proofErr w:type="gramStart"/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-нении</w:t>
            </w:r>
            <w:proofErr w:type="gramEnd"/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Подготовка проектов правовых актов, постановлений Главы Администрации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Подготовка проектов распоряжений и постановлений Главы района по вопросам охраны прав детства.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С.Н.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проектов Распоряжений, Постановлений Администрации Октябрьского района, проектов приказов начальника отдела образования, связанных с ремонтом образовательных учреждений, подготовкой к новому учебному году, подготовкой к отопительному сезону.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Постановления Главы района  о проведении Акции «Пасхальная капель».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Мумикова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С.И.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проекта Постановления Главы района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«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расширении сети дошкольного образования в районе в 2012г».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постановления Главы района  "О приеме в муниципальную собственность учебной литературы по духовно-нравственному воспитанию для общеобразовательных учреждений".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Опрышко Л.Г.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Постановления Главы района  о проведении Четвёртых образовательных Пасхальных чтений.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Мумикова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С.И.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176A1" w:rsidRPr="00E24038" w:rsidTr="000D7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Pr="00E24038" w:rsidRDefault="009176A1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3" w:colLast="3"/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Pr="00E24038" w:rsidRDefault="009176A1" w:rsidP="00E24038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Проект Постановления Главы района  об организации летней оздоровительной компании в 2012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6A1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Default="009176A1" w:rsidP="009176A1">
            <w:pPr>
              <w:jc w:val="center"/>
            </w:pPr>
            <w:proofErr w:type="spellStart"/>
            <w:r w:rsidRPr="008B3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 w:rsidRPr="008B3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176A1" w:rsidRPr="00E24038" w:rsidTr="000D73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Pr="00E24038" w:rsidRDefault="009176A1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1.8.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Pr="00E24038" w:rsidRDefault="009176A1" w:rsidP="00E24038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Проект Постановления Главы района о проведении учебно-полевых сборов с учащимися, проходящими переподготовку по основам военной службы.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6A1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Default="009176A1" w:rsidP="009176A1">
            <w:pPr>
              <w:jc w:val="center"/>
            </w:pPr>
            <w:proofErr w:type="spellStart"/>
            <w:r w:rsidRPr="008B3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 w:rsidRPr="008B3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A1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bookmarkEnd w:id="0"/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проекта распоряжения «Об утверждении комиссии по приемке образовательных учреждений к новому 2012-2013 учебному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10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проекта Постановления Главы района «Об упорядочении размера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родительской платы за содержание детей в дошкольных образовательных учреждениях».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Постановления Главы района  о проведении августовской педагогической конференции.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проекта распоряжения «Об утверждении школьных маршрутов по подвозу учащихся к образовательным учреждениям в 2012-2013 учебном году».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постановления Главы района  "О проведении районного мероприятия, посвященного Дню Учителя".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Опрышко Л.Г.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Организационные мероприятия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заседаниях Арбитражного суда Ростовской области.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заседаниях Октябрьского районного суда Ростовской области.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претензий и исковых заявлений.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и участие в заседаниях опекунского Совета при Администрации Октябрьского района, выполнение функций секретаря опекунского Совета.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и заключение муниципальных контрактов отдела образования.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методического руководства правовой работы отдела образования и образовательных учреждений.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заседании мировых судей.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методической помощи педагогам,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аттестующимся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  высшую, первую категории.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E63E6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  муниципального  банка  данных о  детях, оставшихся без  попечения  родителей.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3-х дней с момента  получения  сведений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Default="009E63E6" w:rsidP="009E63E6">
            <w:pPr>
              <w:jc w:val="center"/>
            </w:pPr>
            <w:r w:rsidRPr="00A5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С.Н.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E63E6" w:rsidRPr="00E24038" w:rsidTr="009E63E6">
        <w:trPr>
          <w:trHeight w:val="9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   исполнения  законодательства  о  детях-сиротах  и  детях, оставшихся без попечения родителей.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обращения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Default="009E63E6" w:rsidP="009E63E6">
            <w:pPr>
              <w:jc w:val="center"/>
            </w:pPr>
            <w:r w:rsidRPr="00A5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С.Н.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E63E6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  перерегистрации  лиц  из  числа  детей-сирот  и  детей,  оставшихся   без  попечения  родителей,  состоящих  на  учёте  для  получения  жилья  за  счёт  средств  областного  бюджета.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 Минстроя РО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Default="009E63E6" w:rsidP="009E63E6">
            <w:pPr>
              <w:jc w:val="center"/>
            </w:pPr>
            <w:r w:rsidRPr="00A5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С.Н.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E63E6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Постановка  на  жилищный  учёт  несовершеннолетних  детей-сирот  и  детей,  оставшихся  без  попечения  родителей,  не  имеющих  закреплённого  жилого  помещения.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  мере  поступления  сведений  о  каких-либо  изменениях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Default="009E63E6" w:rsidP="009E63E6">
            <w:pPr>
              <w:jc w:val="center"/>
            </w:pPr>
            <w:r w:rsidRPr="00A5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С.Н.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4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  ОУ нормативными, инструктивными и методическими материалами  по курируемым вопросам.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4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родительских собраниях по вопросам государственной (итоговой) аттестации выпускников.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 - 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2.15.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проведения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срезовых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в ОУ показавших критический уровень качества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обученности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результатам первого полугодия.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Февраль – 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деятельности руководителей образовательных учреждений по контролю качества предоставления образовательных услуг в УКП (МБОУ СОШ № 23, 43).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num" w:pos="-1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работы по созданию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Интернет-приемной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образования.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Январь-март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  проведение пробного экзамена по  технологии ЕГЭ.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2.19.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мероприятия по проведению государственной (итоговой) аттестации выпускников 11(12) классов (в соответствии с приказом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ин. образования).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 - июль</w:t>
            </w:r>
          </w:p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  работы  структур, обеспечивающих организацию технологического сопровождения ЕГЭ (работа ППЭ, обучение руководителей и организаторов в аудитории ППЭ).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 - июнь</w:t>
            </w:r>
          </w:p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над организацией     выдачи свидетельств о результатах ЕГЭ  участникам  ЕГЭ и ГИА.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 - июль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num" w:pos="-1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широкого привлечения представителей общественности при проведении ЕГЭ и ГИА в качестве наблюдателей.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 - июль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Подготовка круглого стола «Организация и проведение государственной (итоговой) аттестации выпускников 9 и 11 (12) классов в 2012 году в Октябрьском районе, в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форме ГИА и ЕГЭ».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материалов для публикации на сайте отдела образования и в СМИ об особенностях участия выпускников школ в  государственно (итоговой) аттестации  в 2012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качества общего образования по итогам  ЕГЭ     2012 года.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эффективности использования Интернет-ресурсов, базы компьютерной техники, использованием информационных технологий на уроках и во внеурочной деятельности.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num" w:pos="-108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статистических отчетов.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Госстатистики</w:t>
            </w:r>
            <w:proofErr w:type="spellEnd"/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  заявок на финансирование расходов за счет областных и федеральных средств.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Рягузова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оперативного финансирования, выполнение расчетных и платежных обязательств, своевременное отражение происходящих изменений в платежеспособности предприятия, отслеживание состояние собственных средств.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Рягузова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контроля  выполнения финансовых показателей отдела образования Администрации Октябрьского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соблюдение кассовой дисциплины, расчеты с поставщиками.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Ежедневно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Рягузова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родительских собраниях.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Кураторы ОУ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Аттестация педагогических работников на соответствие занимаемой должности.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Август-апрель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Е.Н.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Аттестация педагогических работников на заявленную квалификационную категорию.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Август-апрель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Е.Н.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профессионального уровня руководящих и педагогических работников.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Опрышко Л.Г.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с одаренными и талантливыми детьми в 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рамках «Нашей новой школы»: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олимпиадное движение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организация творческих конкурсов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интеллектуальный марафон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Е.Н.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2.45.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наградного материала.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Сентябрь,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Методические мероприятия в плане деятельности районных методических объединений учителей и школьных округов.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Методисты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Паспортизация  школьных музеев.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виртуальных музеев в ОУ района.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Цикл  классных  часов  о  лучших  людях  района «Где  родился, там  и  пригодился».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«Расскажи  о  себе,  ветеран»,  встречи  с  участниками войны, труда, боевых действий в Афганистане и Чечне.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  школ казачьей культуры и детских казачьих объединений:</w:t>
            </w:r>
          </w:p>
          <w:p w:rsidR="00E24038" w:rsidRPr="00E24038" w:rsidRDefault="00E24038" w:rsidP="00E24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hanging="176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24038">
              <w:rPr>
                <w:rFonts w:ascii="Symbol" w:eastAsia="Symbol" w:hAnsi="Symbol" w:cs="Symbol"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sz w:val="14"/>
                <w:szCs w:val="14"/>
                <w:lang w:eastAsia="ru-RU"/>
              </w:rPr>
              <w:t xml:space="preserve">   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праздников «Посвящение в казаки»</w:t>
            </w:r>
          </w:p>
          <w:p w:rsidR="00E24038" w:rsidRPr="00E24038" w:rsidRDefault="00E24038" w:rsidP="00E24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hanging="176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24038">
              <w:rPr>
                <w:rFonts w:ascii="Symbol" w:eastAsia="Symbol" w:hAnsi="Symbol" w:cs="Symbol"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sz w:val="14"/>
                <w:szCs w:val="14"/>
                <w:lang w:eastAsia="ru-RU"/>
              </w:rPr>
              <w:t xml:space="preserve">   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Конкурсы, фольклорные праздники:</w:t>
            </w:r>
          </w:p>
          <w:p w:rsidR="00E24038" w:rsidRPr="00E24038" w:rsidRDefault="00E24038" w:rsidP="00E2403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«Земля Донская – мать родная»</w:t>
            </w:r>
          </w:p>
          <w:p w:rsidR="00E24038" w:rsidRPr="00E24038" w:rsidRDefault="00E24038" w:rsidP="00E2403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 «Казаку честь за Родину лечь» </w:t>
            </w:r>
          </w:p>
          <w:p w:rsidR="00E24038" w:rsidRPr="00E24038" w:rsidRDefault="00E24038" w:rsidP="00E2403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«Мы – внуки Ермака»</w:t>
            </w:r>
          </w:p>
          <w:p w:rsidR="00E24038" w:rsidRPr="00E24038" w:rsidRDefault="00E24038" w:rsidP="00E2403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 «Ногу в стремя, казаки!»</w:t>
            </w:r>
          </w:p>
          <w:p w:rsidR="00E24038" w:rsidRPr="00E24038" w:rsidRDefault="00E24038" w:rsidP="00E2403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«Казачьи посиделки»</w:t>
            </w:r>
          </w:p>
          <w:p w:rsidR="00E24038" w:rsidRPr="00E24038" w:rsidRDefault="00E24038" w:rsidP="00E2403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«Казачьему роду нет переводу»</w:t>
            </w:r>
          </w:p>
          <w:p w:rsidR="00E24038" w:rsidRPr="00E24038" w:rsidRDefault="00E24038" w:rsidP="00E2403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 «Казачья вольница»</w:t>
            </w:r>
          </w:p>
          <w:p w:rsidR="00E24038" w:rsidRPr="00E24038" w:rsidRDefault="00E24038" w:rsidP="00E24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-  «Кто поет, то зла не мыслит» и др.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акции «Наши корни», посвященной памяти предков, передавших нам любовь и уважение к Отечеству.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работы тимуровских отрядов  «Лучики добра». Развитие волонтерского движения.</w:t>
            </w:r>
          </w:p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акций милосердия «Чужой беды не бывает».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декады милосердия, посвященной Дню пожилого человека.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Участие в Международной Весенней Неделе добра и Всероссийском Дне Молодежного Служения под девизом </w:t>
            </w: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«Мы вместе создаем наше будущее.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2.57.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  информационного банка  сведений  об  одаренных детях (на основе проведения олимпиад,  арсенале психодиагностических методов изучения особенностей и качеств одаренных и талантливых детей, результатах творческих конкурсов, состязаний и т.д.)</w:t>
            </w:r>
          </w:p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участия одаренных детей  в  творческих конкурсах, олимпиадах, турнирах, соревнованиях всех уровней.</w:t>
            </w:r>
          </w:p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   мероприятий конкурса одаренных и талантливых детей «Звезда подростка».</w:t>
            </w:r>
          </w:p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учебного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Конференции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Педагогическая конференция.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Табаровец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Совещания с руководителями образовательных учреждений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Итоги 2011 года, план, перспективы на 2012 год.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Табаровец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аттестации педагогических работников. Организация работы по представлению работника к государственной и отраслевой награде.                                  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финансово-хозяйственной деятельности дошкольных образовательных учреждений в 2011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Инструктивно-методическое совещание «Нормативные документы, регулирующие проведение аккредитации и лицензирование ОУ» (Приглашение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Ростобрнадзора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предварительном комплектовании ОУ на 2012-2013 учебный год.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Чумакова А.Б.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подготовке и проведении государственной (итоговой) аттестации выпускников 9,11 классов.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Семинар – практикум «Инновационные  методы  управления  дошкольными образовательными  учреждениями» МБДОУ д/с № 32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ерсиановский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детей на весенних и летних каникулах: работа лагерей с дневным пребыванием, трудовых бригад.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Итоги проведения ремонтов в образовательных учреждениях в 2011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Семинар: «Создание организационно-педагогических условий для успешной реализации новых государственных стандартов в начальной школе»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На базе МБОУ СОШ №23).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Передерей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Н.А..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Семинар-практикум «Федеральные  государственные  требования  и  образовательная  программа  МБДОУ»  МБДОУ 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30.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работе образовательных учреждений по предупреждению детского дорожно-транспортного травматизма.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  <w:r w:rsidR="00E24038"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воспитательно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-образовательной работы в дошкольных образовательных учреждениях в летний период.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Итоги проверки по организации питания детей в дошкольных образовательных учреждениях.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2.2.14.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  ДОУ к новому учебному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комплектования дошкольных образовательных учреждений детьми на 01.09.2009 г.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Организованное начало учебного года.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тарификации педагогических работников дошкольных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созданию условий для физкультурн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оздоровительной деятельности в МБДОУ д/с № 42.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 «Формирование психологической готовности детей старшего дошкольного возраста к обучению в школе».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системы с одаренными детьми.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2.2.19.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системы духовно-нравственного воспитания.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Мумикова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С.И.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совершенствовании организации питания в образовательных учреждениях.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Подведение итогов работы образовательных учреждений по организации отдыха и оздоровления школьников в 2012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мерах по усилению пожарной безопасности в осеннее - зимний период.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Эффективность деятельности образовательных учреждений по профилактике правонарушений и безнадзорности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среди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С.Н.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учащихся  учебной литературой.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Опрышко Л.Г.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Открытость как ресурс развития:  публичный отчет образовательного учреждения (Совещание-семинар на базе МОУ СОШ 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№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41) 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итогах подготовки образовательных учреждений к новому 2012-2013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Г.В, 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2.2.27.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итогах подготовки образовательных учреждений к отопительному сезону 2012-2013 года.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II.3.</w:t>
            </w:r>
          </w:p>
        </w:tc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Совещания с заместителями директоров по учебной и воспитательной работе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Нормативно-правовая основа проведения аккредитации и лицензирования в ОУ.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 – нормативное обеспечение начала нового учебного года (2012-2013г).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7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организации и проведении государственной (итоговой) аттестации (нормативн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правовое обеспечение).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Февраль-май (ежемесячно)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Методическое обеспечение и сопровождение деятельности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педколлектива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учащихся и родителей по духовно-нравственному воспитанию школьников (на базе школы № 72).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Роль методической службы ОУ в обеспечении перехода на новые государственные стандарты (на базе школы № 6).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Е.Н.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Проектная методика обучения как средство повышения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обученности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школьников (на базе школы № 43).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Опрышко Л.Г.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2.3.7.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Эффективное использование возможностей учебного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кабинета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повышении качества образования обучающихся (на базе школы № 62).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Пасько Т.Н.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основных направлениях воспитательной работы в 2011-2012 учебном году.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детских молодежных объединений, как одна из форм занятости детей и подростков.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2.3.10.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воспитании патриотизма обучающихся в современных условиях.</w:t>
            </w:r>
            <w:proofErr w:type="gramEnd"/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6A1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Сулименко Н.Н., </w:t>
            </w:r>
          </w:p>
          <w:p w:rsidR="00E24038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  <w:r w:rsidR="00E24038"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2.3.11.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организации работы оздоровительных лагерей с дневным пребыванием детей.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9176A1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  <w:r w:rsidR="00E24038"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Совещание с заместителями директоров по АХЧ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подготовке к отопительному сезону 2012-2013 года.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мерах по усилению пожарной безопасности в весенне - летний период.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проведении месячника по уборке и благоустройству территории, прилегающей к образовательным учреждениям.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2.4.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мерах по усилению пожарной безопасности в осеннее - зимний период.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10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Семинары с работниками МБДОУ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Опыт работы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педколлектива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духовно-нравственному воспитанию дошкольников (на базе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26).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Самсонова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художественно-эстетического восприятия у детей дошкольного возраста через знакомство с традициями Донского казачества (на базе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31).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Самсонова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Активные формы взаимодействия педагога-психолога с родителями (на базе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43).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Самсонова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Интеграция образовательных областей (на базе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32).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Самсонова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5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Интеграция образовательной области «Здоровье. Физическая культура» (на базе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42).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Самсонова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Нетрадиционные формы работы с педагогами. Гостевой обмен опытом по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здоровьесбережению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 базе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30).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Самсонова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2.5.7.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конструктивных навыков общения у дошкольников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 базе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39).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Самсонова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III</w:t>
            </w:r>
          </w:p>
        </w:tc>
        <w:tc>
          <w:tcPr>
            <w:tcW w:w="10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Работа с образовательными учреждениями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III.1.</w:t>
            </w:r>
          </w:p>
        </w:tc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Контрольно-инспекционная деятельность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III.1.1.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Тематические проверки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right="-2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 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управленческой  деятельностью  администрации 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40, № 1, № 9,48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7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подготовкой и проведением государственной аккредитации: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3, МБОУ СОШ № 62.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Февраль, март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3.1.3.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 за подготовкой к плановым камеральным проверкам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Ростобрнадзора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соответствия содержания и качества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подготовки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и выпускников Закону РФ от 10.07.1992 г. № 3266-1 «Об образовании», федеральным государственным образовательным стандартам: 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43, МБОУ СОШ № 48.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СОШ №62, МБОУ СОШ № 1, 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61.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гимназия №20 им.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Станчева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С.С.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Февраль,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май,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7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питания детей в дошкольных образовательных учреждениях.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 за работой  соблюдения  штатной дисциплины, соблюдение 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санитарно-гигиенических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требования  к деятельности 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14, 15, 17.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 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управленческой  деятельностью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25,  26, 28, 35. 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Март-апрель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подготовкой к лицензированию ОУ (своевременная сдача документов в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Ростобрнадзор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деятельности образовательных учреждений по ведению документации по расследованию и учету несчастных случаев с детьми, по охране жизни и здоровья детей.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организацией краеведческого образования детей дошкольного возраста (региональный компонент в работе МБДОУ).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проведения капитальных ремонтов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проведения текущего ремонта МБДОУ, МБОУ СОШ.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подготовкой ОУ к началу отопительного сезона.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Март-октябрь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изготовлением проектно-сметной документации на ремонты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right="-64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над тепл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-, газоснабжением 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над содержанием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соблюдения пожарной безопасности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над подготовкой и заключением договоров с проектными и подрядными организациями, областными и федеральными финансирующими ведомствами.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 С.П.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ведения трудовых книжек в образовательных учреждениях.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Гусева Н.А.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3.1.18.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Состояние номенклатуры дел ОУ.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Щур В.В.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3.1.19.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    исполнения  должностных  обязанностей  внештатных  инспекторов  по  охране  прав  детства  в  образовательных  учреждениях.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  течение 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Склярова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Состояние сайтов ОУ.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Февраль-март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над организацией выдачи аттестатов и свидетельств о результатах ЕГЭ и ГИА.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проведения пробного экзамена по форме и технологии ЕГЭ и ГИА.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исполнения общеобразовательными учреждениями федеральных, региональных, муниципальных нормативных правовых документов, регламентирующих государственную (итоговую) аттестацию выпускников 9, 11(12) классов общеобразовательных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сохранения контингента учащихся в образовательных учреждениях.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Сентябрь, 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над организацией работы классов компенсирующего обучения (МБОУ СОШ № 77).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  работы групп продленного дня (по графику).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Март,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проведения педагогических советов по результатам ЕГЭ и ГИА 2012 года по русскому языку, математике, и предметам по выбору.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Октябрь-ноябрь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  заполнения таблиц электронного мониторинга в рамках программы «Наша новая школа».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 по графику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соблюдения графика установки  СПБО в ОУ.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над организацией работы по сохранению контингента учащихся в ОУ.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выезде в ОУ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деятельности руководителей по ведению классных журналов.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  графику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Собеседование с заместителями директоров по УВР: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не приступивших к занятиям, не обучающихся ранее, о продолжении получения среднего (полного) общего образования выпускниками 9-х классов, о формах получения образования.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20.09.2012г.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E63E6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Эффективность использования спортивных залов и других спортивных объектов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Январь,  </w:t>
            </w:r>
          </w:p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  <w:p w:rsidR="009E63E6" w:rsidRPr="00E24038" w:rsidRDefault="009E63E6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Default="009E63E6" w:rsidP="009E63E6">
            <w:pPr>
              <w:jc w:val="center"/>
            </w:pPr>
            <w:proofErr w:type="spellStart"/>
            <w:r w:rsidRPr="00181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 w:rsidRPr="00181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E63E6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Собеседование с начальниками лагерей с дневным пребыванием детей в дни весенних, летних, осенних каникул.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Март, май, </w:t>
            </w:r>
          </w:p>
          <w:p w:rsidR="009E63E6" w:rsidRPr="00E24038" w:rsidRDefault="009E63E6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  <w:p w:rsidR="009E63E6" w:rsidRPr="00E24038" w:rsidRDefault="009E63E6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Default="009E63E6" w:rsidP="009E63E6">
            <w:pPr>
              <w:jc w:val="center"/>
            </w:pPr>
            <w:proofErr w:type="spellStart"/>
            <w:r w:rsidRPr="00181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 w:rsidRPr="00181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3E6" w:rsidRPr="00E24038" w:rsidRDefault="009E63E6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деятельности пришкольных лагерей с дневным пребыванием детей.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Март, июнь, июль, 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9E63E6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руководителей образовательных учреждений о результатах проверок по вопросам организации питания школьников на совещаниях, в целях недопущения нарушений.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Май, август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3.1.38.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hanging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Мониторинг активности и результативности    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спортивно-массовой и физкультурно-оздоровительной деятельности.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Специалисты  ДЮСШ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-107"/>
              </w:tabs>
              <w:spacing w:before="100" w:beforeAutospacing="1" w:after="100" w:afterAutospacing="1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Мониторинг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здоровьесберегающей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деятельности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ОУ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удовлетворенности родителей качеством образовательных услуг.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Январь, апрель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специалисты, руководители ОУ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9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Предварительное комплектование муниципальных образовательных учреждений на 2012-2013 учебный год.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Февраль, март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экономический отдел, специалисты, руководители ОУ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документов учителей для участия в конкурсах в рамках ПНПО.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Февраль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В.П.,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Сравнительный анализ по итогам аккредитации образовательных учреждений в 2011-2012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spellEnd"/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13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Консультация начальников лагерей 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дневным пребыванием детей о контроле за организацией питания в оздоровительный период в целях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обеспечения требований СанПиН 2.4.4.2599-99-10,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2.4.4.1204-03.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Март, июль, ноябрь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Организационно-консультативная работа с руководителями образовательных учреждений по оформлению документов для проведения аккредитации, лицензирования.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</w:t>
            </w:r>
          </w:p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Обследование школьных маршрутов подвоза учащихся к образовательным учреждениям.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Апрель, 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работой уполномоченных по правам ребенка (МБОУ гимназия № 20, МБОУ СОШ № 23,52,72,6,62,  МБОУ лицей № 82)..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образовательными учреждениями по вопросу информирования обучающихся и их родителей о правах и обязанностях участников образовательного процесса, формах получения образования, обязательности общего образования.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3.1.49.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0"/>
              </w:tabs>
              <w:spacing w:before="100" w:beforeAutospacing="1" w:after="100" w:afterAutospacing="1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Летние учебные сборы юношей 10-х классов.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3.1.50.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0"/>
              </w:tabs>
              <w:spacing w:before="100" w:beforeAutospacing="1" w:after="100" w:afterAutospacing="1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проведения выпускных вечеров в общеобразовательных учреждениях.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3.1.51.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Обновления электронного банка данных о лицензировании и аккредитации образовательных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Февраль, июнь</w:t>
            </w:r>
          </w:p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rPr>
          <w:trHeight w:val="8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3.1.52.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Тарификация образовательных учреждений района с учетом предварительного комплектования.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Август, сентябрь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специалисты  экономического отдела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3.1.53.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проведения праздников: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«Первый звонок», 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«Последний звонок»,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«Выпускной вечер».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3.1.54.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работы психологов, социальных педагогов.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708"/>
              </w:tabs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Межинская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III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Комплексные проверки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Изучение деятельности администрации по вопросам соблюдения законодательства и правовых  норм регулирования деятельности дошкольных образовательных  учреждений   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1,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40,</w:t>
            </w:r>
            <w:r w:rsidRPr="00E240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44,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9,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11,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№ 25.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3.1.2.2.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деятельности администрации по вопросам соблюдения законодательства и правовых  норм регулирования деятельности общеобразовательных  учреждений.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III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.1.3.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Камеральные проверки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3.1.3.1.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нормативных требований при оформлении документации (приказы, родительские договоры, личные дела воспитанников, трудовые книжки)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№30.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№ 31.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3.1.3.2.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нормативных требований по выдаче выпускникам бланков строгой отчетности (заполнение книг выдачи аттестатов, журналов выдачи свидетельств ЕГЭ и ГИА).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графику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Орбитан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IV.</w:t>
            </w:r>
          </w:p>
        </w:tc>
        <w:tc>
          <w:tcPr>
            <w:tcW w:w="10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Районные мероприятия</w:t>
            </w:r>
          </w:p>
          <w:p w:rsidR="00E24038" w:rsidRPr="00E24038" w:rsidRDefault="00E24038" w:rsidP="00E240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  участия в областном конкурсе по ПДД.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в Грантах Губернатора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«Лучший педагогический работник дошкольного образования»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«За успехи в воспитании».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этап конкурса «Воспитатель года района».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смотра – конкурса на «Лучшее  дошкольное образовательное учреждение».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</w:t>
            </w: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конкурса профессионального мастерства «Лучшая по профессии».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Учителя.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 ИМК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Четвёртые образовательные Пасхальные чтения.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Мумикова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С.И.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в Кампании общественно-активных школ России «Будь с нами»:</w:t>
            </w:r>
          </w:p>
          <w:p w:rsidR="00E24038" w:rsidRPr="00E24038" w:rsidRDefault="00E24038" w:rsidP="00E24038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Международный день толерантности</w:t>
            </w:r>
          </w:p>
          <w:p w:rsidR="00E24038" w:rsidRPr="00E24038" w:rsidRDefault="00E24038" w:rsidP="00E24038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День матери</w:t>
            </w:r>
          </w:p>
          <w:p w:rsidR="00E24038" w:rsidRPr="00E24038" w:rsidRDefault="00E24038" w:rsidP="00E24038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Международный день борьбы со СПИДом</w:t>
            </w:r>
          </w:p>
          <w:p w:rsidR="00E24038" w:rsidRPr="00E24038" w:rsidRDefault="00E24038" w:rsidP="00E24038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Международный день инвалидов</w:t>
            </w:r>
          </w:p>
          <w:p w:rsidR="00E24038" w:rsidRPr="00E24038" w:rsidRDefault="00E24038" w:rsidP="00E24038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Международный день добровольцев во имя  экономического и социального развития</w:t>
            </w:r>
          </w:p>
          <w:p w:rsidR="00E24038" w:rsidRPr="00E24038" w:rsidRDefault="00E24038" w:rsidP="00E24038">
            <w:pPr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Международный день прав человека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День Конституции.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«Расскажи  о  себе,  ветеран»,  встречи  с  участниками войны, труда, боевых действий в Афганистане и Чечне.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районного  тура и участие в областном конкурсе «Лидер года-2012».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микрофон для старшеклассников «Легко ли быть молодым?».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  компьютерных программ «Мы – молодые».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 рамках Международного фестиваля «Детство без  границ» провести конкурсы:</w:t>
            </w:r>
          </w:p>
          <w:p w:rsidR="00E24038" w:rsidRPr="00E24038" w:rsidRDefault="00E24038" w:rsidP="00E24038">
            <w:pPr>
              <w:keepNext/>
              <w:spacing w:before="120" w:after="120" w:line="240" w:lineRule="auto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Symbol" w:eastAsia="Symbol" w:hAnsi="Symbol" w:cs="Symbol"/>
                <w:iCs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iCs/>
                <w:sz w:val="14"/>
                <w:szCs w:val="14"/>
                <w:lang w:eastAsia="ru-RU"/>
              </w:rPr>
              <w:t xml:space="preserve">        </w:t>
            </w: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конкурс-акция «Салют, Пионерия!» (посвящен 90-летию Пионерии);</w:t>
            </w:r>
          </w:p>
          <w:p w:rsidR="00E24038" w:rsidRPr="00E24038" w:rsidRDefault="00E24038" w:rsidP="00E24038">
            <w:pPr>
              <w:keepNext/>
              <w:spacing w:before="120" w:after="120" w:line="240" w:lineRule="auto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Symbol" w:eastAsia="Symbol" w:hAnsi="Symbol" w:cs="Symbol"/>
                <w:iCs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iCs/>
                <w:sz w:val="14"/>
                <w:szCs w:val="14"/>
                <w:lang w:eastAsia="ru-RU"/>
              </w:rPr>
              <w:t xml:space="preserve">        </w:t>
            </w: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конкурс-акция «От культуры и спорта к здоровому образу жизни!»;</w:t>
            </w:r>
          </w:p>
          <w:p w:rsidR="00E24038" w:rsidRPr="00E24038" w:rsidRDefault="00E24038" w:rsidP="00E24038">
            <w:pPr>
              <w:keepNext/>
              <w:spacing w:before="120" w:after="120" w:line="240" w:lineRule="auto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Symbol" w:eastAsia="Symbol" w:hAnsi="Symbol" w:cs="Symbol"/>
                <w:iCs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iCs/>
                <w:sz w:val="14"/>
                <w:szCs w:val="14"/>
                <w:lang w:eastAsia="ru-RU"/>
              </w:rPr>
              <w:t xml:space="preserve">        </w:t>
            </w: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конкурс детского  изобразительного искусства и художественно-прикладного творчества «Сказочный мир детства»;</w:t>
            </w:r>
          </w:p>
          <w:p w:rsidR="00E24038" w:rsidRPr="00E24038" w:rsidRDefault="00E24038" w:rsidP="00E24038">
            <w:pPr>
              <w:keepNext/>
              <w:spacing w:before="120" w:after="120" w:line="240" w:lineRule="auto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Symbol" w:eastAsia="Symbol" w:hAnsi="Symbol" w:cs="Symbol"/>
                <w:iCs/>
                <w:sz w:val="20"/>
                <w:szCs w:val="20"/>
                <w:lang w:eastAsia="ru-RU"/>
              </w:rPr>
              <w:lastRenderedPageBreak/>
              <w:t></w:t>
            </w:r>
            <w:r w:rsidRPr="00E24038">
              <w:rPr>
                <w:rFonts w:ascii="Times New Roman" w:eastAsia="Symbol" w:hAnsi="Times New Roman" w:cs="Times New Roman"/>
                <w:iCs/>
                <w:sz w:val="14"/>
                <w:szCs w:val="14"/>
                <w:lang w:eastAsia="ru-RU"/>
              </w:rPr>
              <w:t xml:space="preserve">        </w:t>
            </w: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конкурс компьютерных работ «Пионеры новой эры»;</w:t>
            </w:r>
          </w:p>
          <w:p w:rsidR="00E24038" w:rsidRPr="00E24038" w:rsidRDefault="00E24038" w:rsidP="00E24038">
            <w:pPr>
              <w:keepNext/>
              <w:spacing w:before="120" w:after="120" w:line="240" w:lineRule="auto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Symbol" w:eastAsia="Symbol" w:hAnsi="Symbol" w:cs="Symbol"/>
                <w:iCs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iCs/>
                <w:sz w:val="14"/>
                <w:szCs w:val="14"/>
                <w:lang w:eastAsia="ru-RU"/>
              </w:rPr>
              <w:t xml:space="preserve">        </w:t>
            </w: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конкурс авторских мастер-классов «Нет предела совершенству;</w:t>
            </w:r>
          </w:p>
          <w:p w:rsidR="00E24038" w:rsidRPr="00E24038" w:rsidRDefault="00E24038" w:rsidP="00E24038">
            <w:pPr>
              <w:keepNext/>
              <w:spacing w:before="120" w:after="120" w:line="240" w:lineRule="auto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Symbol" w:eastAsia="Symbol" w:hAnsi="Symbol" w:cs="Symbol"/>
                <w:iCs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iCs/>
                <w:sz w:val="14"/>
                <w:szCs w:val="14"/>
                <w:lang w:eastAsia="ru-RU"/>
              </w:rPr>
              <w:t xml:space="preserve">        </w:t>
            </w: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конкурс игровых программ «Взвейтесь кострами!»;</w:t>
            </w:r>
          </w:p>
          <w:p w:rsidR="00E24038" w:rsidRPr="00E24038" w:rsidRDefault="00E24038" w:rsidP="00E24038">
            <w:pPr>
              <w:keepNext/>
              <w:spacing w:before="120" w:after="120" w:line="240" w:lineRule="auto"/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Symbol" w:eastAsia="Symbol" w:hAnsi="Symbol" w:cs="Symbol"/>
                <w:iCs/>
                <w:sz w:val="20"/>
                <w:szCs w:val="20"/>
                <w:lang w:eastAsia="ru-RU"/>
              </w:rPr>
              <w:t></w:t>
            </w:r>
            <w:r w:rsidRPr="00E24038">
              <w:rPr>
                <w:rFonts w:ascii="Times New Roman" w:eastAsia="Symbol" w:hAnsi="Times New Roman" w:cs="Times New Roman"/>
                <w:iCs/>
                <w:sz w:val="14"/>
                <w:szCs w:val="14"/>
                <w:lang w:eastAsia="ru-RU"/>
              </w:rPr>
              <w:t xml:space="preserve">        </w:t>
            </w:r>
            <w:r w:rsidRPr="00E2403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конкурс на присуждение премии «Добрый волшебник».</w:t>
            </w:r>
          </w:p>
          <w:p w:rsidR="00E24038" w:rsidRPr="00E24038" w:rsidRDefault="00E24038" w:rsidP="00E2403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Март-май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Сулименко Н.Н.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lastRenderedPageBreak/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.19.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спартакиады школьников  «Спорт против наркотиков».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</w:t>
            </w: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.20.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«Президентских состязаний».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профильных смен за счет средств местного бюджета.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Июнь-июль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слушания участников конкурса в рамках ПНПО.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Уроки духовно-нравственного воспитания на базе Свято-Покровского храма-часовни станицы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Старочеркасской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Граненко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В.П.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Новогодний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внутришкольный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турнир по мини-футболу «Снежок».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Декада Спорта и Здоровья.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«Рождественские встречи</w:t>
            </w:r>
            <w:proofErr w:type="gramStart"/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»-</w:t>
            </w:r>
            <w:proofErr w:type="gramEnd"/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районный турнир по греко-римской борьбе посвященный памяти </w:t>
            </w:r>
            <w:proofErr w:type="spellStart"/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Н.Г.Курбатова</w:t>
            </w:r>
            <w:proofErr w:type="spellEnd"/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Открытый турнир по боксу посвященный «Дню защитника Отечества».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Первенство ДЮСШ по плаванию посвященное Международному женскому Дню.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4.29.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Конкурс «Лучший спортсмен года».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4.30.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Первенство района по футболу среди детских команд  на приз «Кожаный мяч».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4.31.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традиционный турнир по гиревому спорту памяти МС СССР Н.Г. Курбатова.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4.32.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Эстафета «Победная».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4.33.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Фестиваль футбольной дворовой лиги (районные и областные соревнования).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Июнь-август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4.34.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Открытое первенство  ДЮСШ по плаванию «Веселый дельфин».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4.35.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tabs>
                <w:tab w:val="left" w:pos="96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Открытый районный турнир по греко-римской борьбе посвященный  «Дню знаний».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4.36.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Всероссийский День Бега «Кросс наций».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А.Г.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4.37.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в «Днях большой профилактики».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Соломенная В.Ю.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4038" w:rsidRPr="00E24038" w:rsidTr="009E63E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4.38.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Участие: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1.Всероссийский конкурс «Внимание, дети!!!»</w:t>
            </w:r>
          </w:p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2.Областной конкурс «У светофора каникул нет!».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Т.А.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038" w:rsidRPr="00E24038" w:rsidRDefault="00E24038" w:rsidP="00E240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E24038" w:rsidRPr="00E24038" w:rsidRDefault="00E24038" w:rsidP="00E240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0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41288" w:rsidRDefault="00841288"/>
    <w:sectPr w:rsidR="00841288" w:rsidSect="00E2403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77"/>
    <w:rsid w:val="000B6077"/>
    <w:rsid w:val="00841288"/>
    <w:rsid w:val="009176A1"/>
    <w:rsid w:val="009E63E6"/>
    <w:rsid w:val="00E2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40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24038"/>
  </w:style>
  <w:style w:type="paragraph" w:styleId="a3">
    <w:name w:val="Normal (Web)"/>
    <w:basedOn w:val="a"/>
    <w:uiPriority w:val="99"/>
    <w:semiHidden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4038"/>
    <w:rPr>
      <w:b/>
      <w:bCs/>
    </w:rPr>
  </w:style>
  <w:style w:type="paragraph" w:styleId="a5">
    <w:name w:val="Body Text"/>
    <w:basedOn w:val="a"/>
    <w:link w:val="a6"/>
    <w:uiPriority w:val="99"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24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E24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240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2403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240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E24038"/>
    <w:rPr>
      <w:i/>
      <w:iCs/>
    </w:rPr>
  </w:style>
  <w:style w:type="paragraph" w:customStyle="1" w:styleId="a90">
    <w:name w:val="a9"/>
    <w:basedOn w:val="a"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E6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63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40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24038"/>
  </w:style>
  <w:style w:type="paragraph" w:styleId="a3">
    <w:name w:val="Normal (Web)"/>
    <w:basedOn w:val="a"/>
    <w:uiPriority w:val="99"/>
    <w:semiHidden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4038"/>
    <w:rPr>
      <w:b/>
      <w:bCs/>
    </w:rPr>
  </w:style>
  <w:style w:type="paragraph" w:styleId="a5">
    <w:name w:val="Body Text"/>
    <w:basedOn w:val="a"/>
    <w:link w:val="a6"/>
    <w:uiPriority w:val="99"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24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E24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240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2403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240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E24038"/>
    <w:rPr>
      <w:i/>
      <w:iCs/>
    </w:rPr>
  </w:style>
  <w:style w:type="paragraph" w:customStyle="1" w:styleId="a90">
    <w:name w:val="a9"/>
    <w:basedOn w:val="a"/>
    <w:rsid w:val="00E2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E6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6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D7589-7D92-46D0-BB74-365E7854F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4491</Words>
  <Characters>25603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Daycom</cp:lastModifiedBy>
  <cp:revision>3</cp:revision>
  <dcterms:created xsi:type="dcterms:W3CDTF">2012-07-23T10:18:00Z</dcterms:created>
  <dcterms:modified xsi:type="dcterms:W3CDTF">2012-07-23T10:31:00Z</dcterms:modified>
</cp:coreProperties>
</file>